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07722" w14:textId="77777777" w:rsidR="006706CA" w:rsidRDefault="00B23FE0" w:rsidP="006706CA">
      <w:pPr>
        <w:spacing w:after="0"/>
        <w:jc w:val="center"/>
        <w:rPr>
          <w:rFonts w:ascii="Cambria" w:hAnsi="Cambria"/>
          <w:b/>
          <w:bCs/>
          <w:sz w:val="24"/>
          <w:szCs w:val="24"/>
        </w:rPr>
      </w:pPr>
      <w:r>
        <w:rPr>
          <w:rFonts w:ascii="Cambria" w:hAnsi="Cambria"/>
          <w:b/>
          <w:bCs/>
          <w:sz w:val="24"/>
          <w:szCs w:val="24"/>
        </w:rPr>
        <w:t xml:space="preserve">TALLER </w:t>
      </w:r>
      <w:r w:rsidR="006706CA">
        <w:rPr>
          <w:rFonts w:ascii="Cambria" w:hAnsi="Cambria"/>
          <w:b/>
          <w:bCs/>
          <w:sz w:val="24"/>
          <w:szCs w:val="24"/>
        </w:rPr>
        <w:t>4:</w:t>
      </w:r>
    </w:p>
    <w:p w14:paraId="02292896" w14:textId="70DC9E43" w:rsidR="005A1700" w:rsidRDefault="00B23FE0" w:rsidP="006706CA">
      <w:pPr>
        <w:spacing w:after="0"/>
        <w:jc w:val="center"/>
        <w:rPr>
          <w:rFonts w:ascii="Cambria" w:hAnsi="Cambria"/>
          <w:b/>
          <w:bCs/>
          <w:sz w:val="24"/>
          <w:szCs w:val="24"/>
        </w:rPr>
      </w:pPr>
      <w:r>
        <w:rPr>
          <w:rFonts w:ascii="Cambria" w:hAnsi="Cambria"/>
          <w:b/>
          <w:bCs/>
          <w:sz w:val="24"/>
          <w:szCs w:val="24"/>
        </w:rPr>
        <w:t>ETAPAS DE LA PROTOHISTOTIA</w:t>
      </w:r>
    </w:p>
    <w:p w14:paraId="296EF0CE" w14:textId="373F3964" w:rsidR="00B23FE0" w:rsidRDefault="00B23FE0" w:rsidP="00B23FE0">
      <w:pPr>
        <w:jc w:val="both"/>
        <w:rPr>
          <w:rFonts w:ascii="Cambria" w:hAnsi="Cambria"/>
          <w:b/>
          <w:bCs/>
        </w:rPr>
      </w:pPr>
      <w:r>
        <w:rPr>
          <w:rFonts w:ascii="Cambria" w:hAnsi="Cambria"/>
          <w:b/>
          <w:bCs/>
        </w:rPr>
        <w:t>Instrucciones:</w:t>
      </w:r>
    </w:p>
    <w:p w14:paraId="0F8974FE" w14:textId="1BA92BAA" w:rsidR="00B23FE0" w:rsidRDefault="00B23FE0" w:rsidP="00B23FE0">
      <w:pPr>
        <w:pStyle w:val="Prrafodelista"/>
        <w:numPr>
          <w:ilvl w:val="0"/>
          <w:numId w:val="1"/>
        </w:numPr>
        <w:jc w:val="both"/>
        <w:rPr>
          <w:rFonts w:ascii="Cambria" w:hAnsi="Cambria"/>
        </w:rPr>
      </w:pPr>
      <w:r>
        <w:rPr>
          <w:rFonts w:ascii="Cambria" w:hAnsi="Cambria"/>
        </w:rPr>
        <w:t xml:space="preserve">A partir de la información que se presenta dibuja en tu cuaderno una línea de tiempo con las principales etapas de la protohistoria. </w:t>
      </w:r>
    </w:p>
    <w:p w14:paraId="43FCEA81" w14:textId="09C0AD06" w:rsidR="00AB7ED9" w:rsidRDefault="00AB7ED9" w:rsidP="00B23FE0">
      <w:pPr>
        <w:pStyle w:val="Prrafodelista"/>
        <w:numPr>
          <w:ilvl w:val="0"/>
          <w:numId w:val="1"/>
        </w:numPr>
        <w:jc w:val="both"/>
        <w:rPr>
          <w:rFonts w:ascii="Cambria" w:hAnsi="Cambria"/>
        </w:rPr>
      </w:pPr>
      <w:r>
        <w:rPr>
          <w:rFonts w:ascii="Cambria" w:hAnsi="Cambria"/>
        </w:rPr>
        <w:t>Pinta de un color distinto cada etapa y sus subdivisiones.</w:t>
      </w:r>
    </w:p>
    <w:p w14:paraId="3FBA7E0B" w14:textId="7379EC98" w:rsidR="00AB7ED9" w:rsidRDefault="00AB7ED9" w:rsidP="00B23FE0">
      <w:pPr>
        <w:pStyle w:val="Prrafodelista"/>
        <w:numPr>
          <w:ilvl w:val="0"/>
          <w:numId w:val="1"/>
        </w:numPr>
        <w:jc w:val="both"/>
        <w:rPr>
          <w:rFonts w:ascii="Cambria" w:hAnsi="Cambria"/>
        </w:rPr>
      </w:pPr>
      <w:r>
        <w:rPr>
          <w:rFonts w:ascii="Cambria" w:hAnsi="Cambria"/>
        </w:rPr>
        <w:t>Identifica las principales características de cada una.</w:t>
      </w:r>
    </w:p>
    <w:p w14:paraId="27768020" w14:textId="6FA8D96D" w:rsidR="00AB7ED9" w:rsidRDefault="00AB7ED9" w:rsidP="00AB7ED9">
      <w:pPr>
        <w:jc w:val="both"/>
        <w:rPr>
          <w:rFonts w:ascii="Cambria" w:hAnsi="Cambria"/>
        </w:rPr>
      </w:pPr>
    </w:p>
    <w:p w14:paraId="71FD367F" w14:textId="0CDA1756" w:rsidR="00AB7ED9" w:rsidRPr="002B5102" w:rsidRDefault="00AB7ED9" w:rsidP="008718F4">
      <w:pPr>
        <w:spacing w:after="0"/>
        <w:jc w:val="center"/>
        <w:rPr>
          <w:rFonts w:ascii="Cambria" w:hAnsi="Cambria"/>
          <w:b/>
          <w:bCs/>
        </w:rPr>
      </w:pPr>
      <w:r w:rsidRPr="002B5102">
        <w:rPr>
          <w:rFonts w:ascii="Cambria" w:hAnsi="Cambria"/>
          <w:b/>
          <w:bCs/>
        </w:rPr>
        <w:t>Las etapas de la protohistoria</w:t>
      </w:r>
    </w:p>
    <w:p w14:paraId="051F784D" w14:textId="4E616CB0" w:rsidR="00AB7ED9" w:rsidRPr="008718F4" w:rsidRDefault="00AB7ED9" w:rsidP="008718F4">
      <w:pPr>
        <w:spacing w:after="0"/>
        <w:jc w:val="both"/>
        <w:rPr>
          <w:rFonts w:ascii="Cambria" w:hAnsi="Cambria"/>
        </w:rPr>
      </w:pPr>
      <w:r w:rsidRPr="008718F4">
        <w:rPr>
          <w:rFonts w:ascii="Cambria" w:hAnsi="Cambria"/>
        </w:rPr>
        <w:t>A través del estudio de los restos materiales de objetos fabricados por el hombre y la mujer pr</w:t>
      </w:r>
      <w:r w:rsidR="00B613A6">
        <w:rPr>
          <w:rFonts w:ascii="Cambria" w:hAnsi="Cambria"/>
        </w:rPr>
        <w:t>oto</w:t>
      </w:r>
      <w:r w:rsidRPr="008718F4">
        <w:rPr>
          <w:rFonts w:ascii="Cambria" w:hAnsi="Cambria"/>
        </w:rPr>
        <w:t xml:space="preserve">históricos, se ha logrado dividir en diversas etapas evolutivas la cultura humana. </w:t>
      </w:r>
    </w:p>
    <w:p w14:paraId="5583CBBB" w14:textId="77777777" w:rsidR="00AB7ED9" w:rsidRPr="008718F4" w:rsidRDefault="00AB7ED9" w:rsidP="008718F4">
      <w:pPr>
        <w:spacing w:after="0"/>
        <w:jc w:val="both"/>
        <w:rPr>
          <w:rFonts w:ascii="Cambria" w:hAnsi="Cambria"/>
        </w:rPr>
      </w:pPr>
      <w:r w:rsidRPr="008718F4">
        <w:rPr>
          <w:rFonts w:ascii="Cambria" w:hAnsi="Cambria"/>
        </w:rPr>
        <w:t xml:space="preserve">La división propuesta a partir de estos estudios abarca tres etapas: el Paleolítico (es decir “la piedra vieja”), con tres periodos llamados inferior, medio y superior; el Mesolítico (o etapa intermedia); el Neolítico (“la piedra nueva”). </w:t>
      </w:r>
    </w:p>
    <w:p w14:paraId="74ACD31A" w14:textId="4334382E" w:rsidR="00AB7ED9" w:rsidRPr="008718F4" w:rsidRDefault="00AB7ED9" w:rsidP="008718F4">
      <w:pPr>
        <w:spacing w:after="0"/>
        <w:jc w:val="both"/>
        <w:rPr>
          <w:rFonts w:ascii="Cambria" w:hAnsi="Cambria"/>
        </w:rPr>
      </w:pPr>
      <w:r w:rsidRPr="008718F4">
        <w:rPr>
          <w:rFonts w:ascii="Cambria" w:hAnsi="Cambria"/>
        </w:rPr>
        <w:t>Las etapas pr</w:t>
      </w:r>
      <w:r w:rsidR="00B613A6">
        <w:rPr>
          <w:rFonts w:ascii="Cambria" w:hAnsi="Cambria"/>
        </w:rPr>
        <w:t>oto</w:t>
      </w:r>
      <w:r w:rsidRPr="008718F4">
        <w:rPr>
          <w:rFonts w:ascii="Cambria" w:hAnsi="Cambria"/>
        </w:rPr>
        <w:t xml:space="preserve">históricas en los distintos ámbitos geográficos no siempre tienen correspondencia en el tiempo, ya que el avance hacia un desarrollo cultural, en algunos lugares, fue en épocas más tempranas, por ejemplo, mientras en Europa, Asia y África ya existían culturas totalmente desarrolladas, en América apenas se iniciaba el desarrollo. </w:t>
      </w:r>
    </w:p>
    <w:p w14:paraId="0A866183" w14:textId="67775FE2" w:rsidR="008718F4" w:rsidRDefault="008718F4" w:rsidP="008718F4">
      <w:pPr>
        <w:spacing w:after="0"/>
        <w:jc w:val="both"/>
        <w:rPr>
          <w:rFonts w:ascii="Cambria" w:eastAsia="Times New Roman" w:hAnsi="Cambria" w:cs="Times New Roman"/>
          <w:b/>
          <w:bCs/>
          <w:color w:val="3A3648"/>
          <w:lang w:eastAsia="es-CL"/>
        </w:rPr>
      </w:pPr>
    </w:p>
    <w:p w14:paraId="69A63FF5" w14:textId="50199659" w:rsidR="00A12880" w:rsidRPr="002B5102" w:rsidRDefault="00A12880" w:rsidP="008718F4">
      <w:pPr>
        <w:spacing w:after="0"/>
        <w:jc w:val="both"/>
        <w:rPr>
          <w:rFonts w:ascii="Cambria" w:eastAsia="Times New Roman" w:hAnsi="Cambria" w:cs="Times New Roman"/>
          <w:b/>
          <w:bCs/>
          <w:lang w:eastAsia="es-CL"/>
        </w:rPr>
      </w:pPr>
      <w:r w:rsidRPr="002B5102">
        <w:rPr>
          <w:rFonts w:ascii="Cambria" w:eastAsia="Times New Roman" w:hAnsi="Cambria" w:cs="Times New Roman"/>
          <w:b/>
          <w:bCs/>
          <w:lang w:eastAsia="es-CL"/>
        </w:rPr>
        <w:t xml:space="preserve">Edad de piedra (hasta el año 6.000 </w:t>
      </w:r>
      <w:proofErr w:type="spellStart"/>
      <w:r w:rsidRPr="002B5102">
        <w:rPr>
          <w:rFonts w:ascii="Cambria" w:eastAsia="Times New Roman" w:hAnsi="Cambria" w:cs="Times New Roman"/>
          <w:b/>
          <w:bCs/>
          <w:lang w:eastAsia="es-CL"/>
        </w:rPr>
        <w:t>a.c</w:t>
      </w:r>
      <w:proofErr w:type="spellEnd"/>
      <w:r w:rsidRPr="002B5102">
        <w:rPr>
          <w:rFonts w:ascii="Cambria" w:eastAsia="Times New Roman" w:hAnsi="Cambria" w:cs="Times New Roman"/>
          <w:b/>
          <w:bCs/>
          <w:lang w:eastAsia="es-CL"/>
        </w:rPr>
        <w:t>)</w:t>
      </w:r>
    </w:p>
    <w:p w14:paraId="2AC3A6DA" w14:textId="458759B0" w:rsidR="00A12880" w:rsidRDefault="00A12880" w:rsidP="008718F4">
      <w:pPr>
        <w:spacing w:after="0"/>
        <w:jc w:val="both"/>
        <w:rPr>
          <w:rFonts w:ascii="Cambria" w:hAnsi="Cambria"/>
        </w:rPr>
      </w:pPr>
      <w:r w:rsidRPr="00A12880">
        <w:rPr>
          <w:rFonts w:ascii="Cambria" w:hAnsi="Cambria"/>
        </w:rPr>
        <w:t>La primera de las etapas de la prehistoria que se ha identificado es la edad de piedra, caracterizada por la creación de diversas herramientas hechas de este material, tanto de cara a cazar como a otros usos. Técnicamente comprendería desde la aparición de los primeros homínidos hasta la utilización del metal como herramienta. Los seres humanos se agrupaban en pequeños grupos o clanes, y eran principalmente nómadas cazadores-recolectores (si bien a finales de esta edad ya aparecieron los primeros asentamientos fijos, la agricultura y la ganadería). Dentro de la edad de piedra destacan tres grandes períodos.</w:t>
      </w:r>
    </w:p>
    <w:p w14:paraId="7488827C" w14:textId="5B9F7B8F" w:rsidR="00A12880" w:rsidRDefault="00A12880" w:rsidP="00A12880">
      <w:pPr>
        <w:pStyle w:val="Prrafodelista"/>
        <w:numPr>
          <w:ilvl w:val="0"/>
          <w:numId w:val="1"/>
        </w:numPr>
        <w:spacing w:after="0"/>
        <w:jc w:val="both"/>
        <w:rPr>
          <w:rFonts w:ascii="Cambria" w:hAnsi="Cambria"/>
        </w:rPr>
      </w:pPr>
      <w:r w:rsidRPr="00921B38">
        <w:rPr>
          <w:rFonts w:ascii="Cambria" w:hAnsi="Cambria"/>
          <w:i/>
          <w:iCs/>
        </w:rPr>
        <w:t xml:space="preserve">Paleolítico (2.500.00 – 10.000 </w:t>
      </w:r>
      <w:proofErr w:type="spellStart"/>
      <w:r w:rsidRPr="00921B38">
        <w:rPr>
          <w:rFonts w:ascii="Cambria" w:hAnsi="Cambria"/>
          <w:i/>
          <w:iCs/>
        </w:rPr>
        <w:t>a.c.</w:t>
      </w:r>
      <w:proofErr w:type="spellEnd"/>
      <w:r w:rsidRPr="00921B38">
        <w:rPr>
          <w:rFonts w:ascii="Cambria" w:hAnsi="Cambria"/>
          <w:i/>
          <w:iCs/>
        </w:rPr>
        <w:t>)</w:t>
      </w:r>
      <w:r>
        <w:rPr>
          <w:rFonts w:ascii="Cambria" w:hAnsi="Cambria"/>
        </w:rPr>
        <w:t xml:space="preserve">: </w:t>
      </w:r>
      <w:r w:rsidRPr="00921B38">
        <w:rPr>
          <w:rFonts w:ascii="Cambria" w:hAnsi="Cambria"/>
        </w:rPr>
        <w:t xml:space="preserve">El paleolítico es el primero de los períodos considerados como prehistoria, que iría desde la aparición de las primeras herramientas creadas por homínidos. Se trata asimismo del período o etapa más largo. Durante este período gran parte de Europa estaba congelada, estando situada en la etapa glacial. En esta etapa existieron diferentes especies de homínidos como el homo habilis o el homo </w:t>
      </w:r>
      <w:proofErr w:type="spellStart"/>
      <w:r w:rsidRPr="00921B38">
        <w:rPr>
          <w:rFonts w:ascii="Cambria" w:hAnsi="Cambria"/>
        </w:rPr>
        <w:t>neardent</w:t>
      </w:r>
      <w:r w:rsidR="00921B38" w:rsidRPr="00921B38">
        <w:rPr>
          <w:rFonts w:ascii="Cambria" w:hAnsi="Cambria"/>
        </w:rPr>
        <w:t>h</w:t>
      </w:r>
      <w:r w:rsidRPr="00921B38">
        <w:rPr>
          <w:rFonts w:ascii="Cambria" w:hAnsi="Cambria"/>
        </w:rPr>
        <w:t>alensis</w:t>
      </w:r>
      <w:proofErr w:type="spellEnd"/>
      <w:r w:rsidRPr="00921B38">
        <w:rPr>
          <w:rFonts w:ascii="Cambria" w:hAnsi="Cambria"/>
        </w:rPr>
        <w:t>, que terminarían por extinguirse.</w:t>
      </w:r>
    </w:p>
    <w:p w14:paraId="10540C5F" w14:textId="7E2F7E14" w:rsidR="00921B38" w:rsidRPr="00921B38" w:rsidRDefault="00921B38" w:rsidP="00921B38">
      <w:pPr>
        <w:pStyle w:val="Prrafodelista"/>
        <w:spacing w:after="0"/>
        <w:jc w:val="both"/>
        <w:rPr>
          <w:rFonts w:ascii="Cambria" w:hAnsi="Cambria"/>
        </w:rPr>
      </w:pPr>
      <w:r w:rsidRPr="00921B38">
        <w:rPr>
          <w:rFonts w:ascii="Cambria" w:hAnsi="Cambria"/>
        </w:rPr>
        <w:t>El paleolítico inferior es el periodo de tiempo que comprende aproximadamente desde la aparición del hombre (que se supone alrededor de hace dos millones y medio de años) hasta aproximadamente el 127.000 a.C. De este período datan las primeras herramientas encontradas, hechas de manera rudimentaria con piedra tallada mediante la fricción con otras.</w:t>
      </w:r>
    </w:p>
    <w:p w14:paraId="7F04D0B4" w14:textId="021C33D6" w:rsidR="00921B38" w:rsidRPr="00921B38" w:rsidRDefault="00921B38" w:rsidP="00921B38">
      <w:pPr>
        <w:pStyle w:val="Prrafodelista"/>
        <w:spacing w:after="0"/>
        <w:jc w:val="both"/>
        <w:rPr>
          <w:rFonts w:ascii="Cambria" w:hAnsi="Cambria"/>
        </w:rPr>
      </w:pPr>
      <w:r w:rsidRPr="00921B38">
        <w:rPr>
          <w:rFonts w:ascii="Cambria" w:hAnsi="Cambria"/>
        </w:rPr>
        <w:t xml:space="preserve">El paleolítico medio se corresponde con el periodo que iría de esa fecha hasta aproximadamente el 40.000 a.C. Esta etapa se corresponde con la presencia </w:t>
      </w:r>
      <w:proofErr w:type="gramStart"/>
      <w:r w:rsidRPr="00921B38">
        <w:rPr>
          <w:rFonts w:ascii="Cambria" w:hAnsi="Cambria"/>
        </w:rPr>
        <w:t>de los</w:t>
      </w:r>
      <w:r w:rsidR="002B5102">
        <w:rPr>
          <w:rFonts w:ascii="Cambria" w:hAnsi="Cambria"/>
        </w:rPr>
        <w:t xml:space="preserve"> homo</w:t>
      </w:r>
      <w:proofErr w:type="gramEnd"/>
      <w:r w:rsidR="002B5102">
        <w:rPr>
          <w:rFonts w:ascii="Cambria" w:hAnsi="Cambria"/>
        </w:rPr>
        <w:t xml:space="preserve"> </w:t>
      </w:r>
      <w:proofErr w:type="spellStart"/>
      <w:r w:rsidR="002B5102">
        <w:rPr>
          <w:rFonts w:ascii="Cambria" w:hAnsi="Cambria"/>
        </w:rPr>
        <w:t>neardenthalensis</w:t>
      </w:r>
      <w:proofErr w:type="spellEnd"/>
      <w:r w:rsidRPr="00921B38">
        <w:rPr>
          <w:rFonts w:ascii="Cambria" w:hAnsi="Cambria"/>
        </w:rPr>
        <w:t> en Europa, existiendo ya el dominio del fuego, los primeros ritos funerarios conocidos y las primeras ornamentaciones y pinturas rupestres. Las herramientas creadas empleaban el método Levallois, que consistía en la elaboración de lascas de piedra a las que se daba (al menos a la capa superior) forma antes de extraerlas.</w:t>
      </w:r>
    </w:p>
    <w:p w14:paraId="1705C961" w14:textId="73DEDF29" w:rsidR="00921B38" w:rsidRDefault="00921B38" w:rsidP="00921B38">
      <w:pPr>
        <w:pStyle w:val="Prrafodelista"/>
        <w:spacing w:after="0"/>
        <w:jc w:val="both"/>
        <w:rPr>
          <w:rFonts w:ascii="Cambria" w:hAnsi="Cambria"/>
        </w:rPr>
      </w:pPr>
      <w:r w:rsidRPr="00921B38">
        <w:rPr>
          <w:rFonts w:ascii="Cambria" w:hAnsi="Cambria"/>
        </w:rPr>
        <w:t xml:space="preserve">Por último, consideraríamos paleolítico superior al periodo comprendido entre el 40.000 a.C. y el 10.000 a.C. Uno de los principales hitos de esta etapa es la migración y expansión del homo sapiens </w:t>
      </w:r>
      <w:proofErr w:type="spellStart"/>
      <w:r w:rsidRPr="00921B38">
        <w:rPr>
          <w:rFonts w:ascii="Cambria" w:hAnsi="Cambria"/>
        </w:rPr>
        <w:t>sapiens</w:t>
      </w:r>
      <w:proofErr w:type="spellEnd"/>
      <w:r w:rsidRPr="00921B38">
        <w:rPr>
          <w:rFonts w:ascii="Cambria" w:hAnsi="Cambria"/>
        </w:rPr>
        <w:t xml:space="preserve"> en Europa tras emigrar de África, así como la desaparición de los neandertales. El arte rupestre se vuelve habitual y empieza la domesticación de los animales como el lobo.</w:t>
      </w:r>
    </w:p>
    <w:p w14:paraId="482419DC" w14:textId="55E97B68" w:rsidR="00921B38" w:rsidRDefault="002B5102" w:rsidP="002B5102">
      <w:pPr>
        <w:pStyle w:val="Prrafodelista"/>
        <w:numPr>
          <w:ilvl w:val="0"/>
          <w:numId w:val="1"/>
        </w:numPr>
        <w:spacing w:after="0"/>
        <w:jc w:val="both"/>
        <w:rPr>
          <w:rFonts w:ascii="Cambria" w:hAnsi="Cambria"/>
        </w:rPr>
      </w:pPr>
      <w:r>
        <w:rPr>
          <w:rFonts w:ascii="Cambria" w:hAnsi="Cambria"/>
          <w:i/>
          <w:iCs/>
        </w:rPr>
        <w:t xml:space="preserve">Mesolítico (10.000 – 8000 ac): </w:t>
      </w:r>
      <w:r w:rsidRPr="002B5102">
        <w:rPr>
          <w:rFonts w:ascii="Cambria" w:hAnsi="Cambria"/>
        </w:rPr>
        <w:t>El segundo de los períodos pertenecientes a la edad de Piedra, el período conocido como mesolítico, Se corresponde en gran medida con la finalización de la edad de hielo. Por lo general, la humanidad seguía siendo principalmente nómada, a excepción de algunos asentamientos que empiezan a florecer. En efecto, empiezan a aparecer las primeras aldeas. Las herramientas elaboradas tienden a reducir su tamaño y las personas tienen menor tendencia a buscar refugio en cuevas. Otro elemento característico es que empiezan a verse los primeros cementerios.</w:t>
      </w:r>
    </w:p>
    <w:p w14:paraId="79303133" w14:textId="6C33C504" w:rsidR="002B5102" w:rsidRDefault="002B5102" w:rsidP="002B5102">
      <w:pPr>
        <w:pStyle w:val="Prrafodelista"/>
        <w:numPr>
          <w:ilvl w:val="0"/>
          <w:numId w:val="1"/>
        </w:numPr>
        <w:spacing w:after="0"/>
        <w:jc w:val="both"/>
        <w:rPr>
          <w:rFonts w:ascii="Cambria" w:hAnsi="Cambria"/>
        </w:rPr>
      </w:pPr>
      <w:r>
        <w:rPr>
          <w:rFonts w:ascii="Cambria" w:hAnsi="Cambria"/>
          <w:i/>
          <w:iCs/>
        </w:rPr>
        <w:t>Neolítico (8000 -</w:t>
      </w:r>
      <w:r>
        <w:rPr>
          <w:rFonts w:ascii="Cambria" w:hAnsi="Cambria"/>
        </w:rPr>
        <w:t xml:space="preserve"> </w:t>
      </w:r>
      <w:r>
        <w:rPr>
          <w:rFonts w:ascii="Cambria" w:hAnsi="Cambria"/>
          <w:i/>
          <w:iCs/>
        </w:rPr>
        <w:t xml:space="preserve">6000 ac): </w:t>
      </w:r>
      <w:r w:rsidRPr="002B5102">
        <w:rPr>
          <w:rFonts w:ascii="Cambria" w:hAnsi="Cambria"/>
        </w:rPr>
        <w:t xml:space="preserve">El neolítico es el último de los periodos de la Edad de Piedra. Esta etapa se caracteriza por el nacimiento, expansión y progresiva mejora de la </w:t>
      </w:r>
      <w:r w:rsidRPr="002B5102">
        <w:rPr>
          <w:rFonts w:ascii="Cambria" w:hAnsi="Cambria"/>
        </w:rPr>
        <w:lastRenderedPageBreak/>
        <w:t xml:space="preserve">agricultura y ganadería. El ser humano ya no precisaba de realizar grandes migraciones en </w:t>
      </w:r>
      <w:proofErr w:type="spellStart"/>
      <w:r w:rsidRPr="002B5102">
        <w:rPr>
          <w:rFonts w:ascii="Cambria" w:hAnsi="Cambria"/>
        </w:rPr>
        <w:t>pos</w:t>
      </w:r>
      <w:proofErr w:type="spellEnd"/>
      <w:r w:rsidRPr="002B5102">
        <w:rPr>
          <w:rFonts w:ascii="Cambria" w:hAnsi="Cambria"/>
        </w:rPr>
        <w:t xml:space="preserve"> de las manadas de los animales a cazar, y empezaron a surgir asentamientos que con el tiempo se convertirían en grandes civilizaciones.</w:t>
      </w:r>
    </w:p>
    <w:p w14:paraId="191A16A7" w14:textId="0A936E70" w:rsidR="002B5102" w:rsidRDefault="002B5102" w:rsidP="002B5102">
      <w:pPr>
        <w:spacing w:after="0"/>
        <w:jc w:val="both"/>
        <w:rPr>
          <w:rFonts w:ascii="Cambria" w:hAnsi="Cambria"/>
          <w:b/>
          <w:bCs/>
        </w:rPr>
      </w:pPr>
      <w:r>
        <w:rPr>
          <w:rFonts w:ascii="Cambria" w:hAnsi="Cambria"/>
          <w:b/>
          <w:bCs/>
        </w:rPr>
        <w:t>Edad de los metales (6000 – 600/200 ac)</w:t>
      </w:r>
    </w:p>
    <w:p w14:paraId="550071A3" w14:textId="130E09C7" w:rsidR="00B613A6" w:rsidRDefault="00B613A6" w:rsidP="002B5102">
      <w:pPr>
        <w:spacing w:after="0"/>
        <w:jc w:val="both"/>
        <w:rPr>
          <w:rFonts w:ascii="Cambria" w:hAnsi="Cambria"/>
        </w:rPr>
      </w:pPr>
      <w:r w:rsidRPr="00B613A6">
        <w:rPr>
          <w:rFonts w:ascii="Cambria" w:hAnsi="Cambria"/>
        </w:rPr>
        <w:t>La denominada edad de los metales se corresponde con un período en que el ser humano dejaba de emplear la piedra para utilizar el metal y en que empezarían a aparecer las primeras civilizaciones y culturas.</w:t>
      </w:r>
    </w:p>
    <w:p w14:paraId="1C99CDEB" w14:textId="2CEDC39B" w:rsidR="00B613A6" w:rsidRPr="00C06D8E" w:rsidRDefault="00B613A6" w:rsidP="00B613A6">
      <w:pPr>
        <w:pStyle w:val="Prrafodelista"/>
        <w:numPr>
          <w:ilvl w:val="0"/>
          <w:numId w:val="1"/>
        </w:numPr>
        <w:spacing w:after="0"/>
        <w:jc w:val="both"/>
        <w:rPr>
          <w:rFonts w:ascii="Cambria" w:hAnsi="Cambria"/>
          <w:b/>
          <w:bCs/>
        </w:rPr>
      </w:pPr>
      <w:r>
        <w:rPr>
          <w:rFonts w:ascii="Cambria" w:hAnsi="Cambria"/>
          <w:i/>
          <w:iCs/>
        </w:rPr>
        <w:t xml:space="preserve">Edad de cobre (6000 -3600 ac): </w:t>
      </w:r>
      <w:r w:rsidRPr="00B613A6">
        <w:rPr>
          <w:rFonts w:ascii="Cambria" w:hAnsi="Cambria"/>
        </w:rPr>
        <w:t>El cobre fue uno de los primeros metales que fueron utilizados como material para crear herramientas, produciendo elementos más eficientes y cortantes que la piedra. Inicialmente se empleaba sin fundir, empleándose los mismos mecanismos que con la piedra. Con el tiempo se empezaría a experimentar y terminaría por surgir la metalurgia.</w:t>
      </w:r>
    </w:p>
    <w:p w14:paraId="3875CF93" w14:textId="34EE45B3" w:rsidR="00C06D8E" w:rsidRPr="00C06D8E" w:rsidRDefault="00C06D8E" w:rsidP="00B613A6">
      <w:pPr>
        <w:pStyle w:val="Prrafodelista"/>
        <w:numPr>
          <w:ilvl w:val="0"/>
          <w:numId w:val="1"/>
        </w:numPr>
        <w:spacing w:after="0"/>
        <w:jc w:val="both"/>
        <w:rPr>
          <w:rFonts w:ascii="Cambria" w:hAnsi="Cambria"/>
          <w:b/>
          <w:bCs/>
        </w:rPr>
      </w:pPr>
      <w:r>
        <w:rPr>
          <w:rFonts w:ascii="Cambria" w:hAnsi="Cambria"/>
          <w:i/>
          <w:iCs/>
        </w:rPr>
        <w:t>Edad de bronce (3600 –</w:t>
      </w:r>
      <w:r>
        <w:rPr>
          <w:rFonts w:ascii="Cambria" w:hAnsi="Cambria"/>
        </w:rPr>
        <w:t xml:space="preserve"> </w:t>
      </w:r>
      <w:r>
        <w:rPr>
          <w:rFonts w:ascii="Cambria" w:hAnsi="Cambria"/>
          <w:i/>
          <w:iCs/>
        </w:rPr>
        <w:t xml:space="preserve">1200 ac): </w:t>
      </w:r>
      <w:r w:rsidRPr="00C06D8E">
        <w:rPr>
          <w:rFonts w:ascii="Cambria" w:hAnsi="Cambria"/>
        </w:rPr>
        <w:t xml:space="preserve">Etapa caracterizada por el uso del bronce como material de fabricación. Además del bronce, también se empezaron a trabajar otros materiales como el vidrio. Durante la edad del bronce. También se observa la cremación de los cuerpos de los muertos y la colocación de las cenizas en urnas de cerámica. Las diferentes culturas de la antigüedad ya habían aparecido, como por ejemplo la micénica. </w:t>
      </w:r>
    </w:p>
    <w:p w14:paraId="33F4C4D6" w14:textId="570D63AF" w:rsidR="00C06D8E" w:rsidRPr="00C06D8E" w:rsidRDefault="00C06D8E" w:rsidP="00B613A6">
      <w:pPr>
        <w:pStyle w:val="Prrafodelista"/>
        <w:numPr>
          <w:ilvl w:val="0"/>
          <w:numId w:val="1"/>
        </w:numPr>
        <w:spacing w:after="0"/>
        <w:jc w:val="both"/>
        <w:rPr>
          <w:rFonts w:ascii="Cambria" w:hAnsi="Cambria"/>
          <w:b/>
          <w:bCs/>
        </w:rPr>
      </w:pPr>
      <w:r>
        <w:rPr>
          <w:rFonts w:ascii="Cambria" w:hAnsi="Cambria"/>
          <w:i/>
          <w:iCs/>
        </w:rPr>
        <w:t xml:space="preserve">Edad de hierro (1200 – 600/200 ac): </w:t>
      </w:r>
      <w:r w:rsidRPr="00C06D8E">
        <w:rPr>
          <w:rFonts w:ascii="Cambria" w:hAnsi="Cambria"/>
        </w:rPr>
        <w:t>Esta etapa se caracteriza por el uso del hierro como material para crear herramientas. Dicha utilización es muy compleja y requiere de un elevado nivel de técnica. Esta etapa, de hecho, podría considerarse ya dentro de la historia, puesto que ya existían algunas de las principales civilizaciones de la antigüedad y en algunos lugares la escritura existe desde aproximadamente el año 3.500 a.C. Sin embargo, la generalización del uso del hierro no se produciría en Europa hasta la existencia del imperio romano (uno de los motivos por los que, aunque ya existía la escritura se considera esta etapa aún dentro de la protohistoria)</w:t>
      </w:r>
    </w:p>
    <w:sectPr w:rsidR="00C06D8E" w:rsidRPr="00C06D8E" w:rsidSect="002B5102">
      <w:headerReference w:type="default" r:id="rId7"/>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81227" w14:textId="77777777" w:rsidR="000F70A4" w:rsidRDefault="000F70A4" w:rsidP="005A1700">
      <w:pPr>
        <w:spacing w:after="0" w:line="240" w:lineRule="auto"/>
      </w:pPr>
      <w:r>
        <w:separator/>
      </w:r>
    </w:p>
  </w:endnote>
  <w:endnote w:type="continuationSeparator" w:id="0">
    <w:p w14:paraId="474FA02B" w14:textId="77777777" w:rsidR="000F70A4" w:rsidRDefault="000F70A4" w:rsidP="005A1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B74BD" w14:textId="77777777" w:rsidR="000F70A4" w:rsidRDefault="000F70A4" w:rsidP="005A1700">
      <w:pPr>
        <w:spacing w:after="0" w:line="240" w:lineRule="auto"/>
      </w:pPr>
      <w:r>
        <w:separator/>
      </w:r>
    </w:p>
  </w:footnote>
  <w:footnote w:type="continuationSeparator" w:id="0">
    <w:p w14:paraId="6DAC3673" w14:textId="77777777" w:rsidR="000F70A4" w:rsidRDefault="000F70A4" w:rsidP="005A1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8A9DF" w14:textId="4FCCCBAD" w:rsidR="005A1700" w:rsidRDefault="005A1700">
    <w:pPr>
      <w:pStyle w:val="Encabezado"/>
    </w:pPr>
    <w:r w:rsidRPr="00732B2B">
      <w:rPr>
        <w:noProof/>
      </w:rPr>
      <mc:AlternateContent>
        <mc:Choice Requires="wps">
          <w:drawing>
            <wp:anchor distT="0" distB="0" distL="114300" distR="114300" simplePos="0" relativeHeight="251661312" behindDoc="0" locked="0" layoutInCell="1" allowOverlap="1" wp14:anchorId="7EAE8FA6" wp14:editId="6D2BB59F">
              <wp:simplePos x="0" y="0"/>
              <wp:positionH relativeFrom="column">
                <wp:posOffset>3697605</wp:posOffset>
              </wp:positionH>
              <wp:positionV relativeFrom="paragraph">
                <wp:posOffset>-220980</wp:posOffset>
              </wp:positionV>
              <wp:extent cx="2400300" cy="461665"/>
              <wp:effectExtent l="0" t="0" r="0" b="0"/>
              <wp:wrapNone/>
              <wp:docPr id="6" name="CuadroTexto 5">
                <a:extLst xmlns:a="http://schemas.openxmlformats.org/drawingml/2006/main">
                  <a:ext uri="{FF2B5EF4-FFF2-40B4-BE49-F238E27FC236}">
                    <a16:creationId xmlns:a16="http://schemas.microsoft.com/office/drawing/2014/main" id="{0B141181-B1B7-49E4-837E-9AA676CE48D1}"/>
                  </a:ext>
                </a:extLst>
              </wp:docPr>
              <wp:cNvGraphicFramePr/>
              <a:graphic xmlns:a="http://schemas.openxmlformats.org/drawingml/2006/main">
                <a:graphicData uri="http://schemas.microsoft.com/office/word/2010/wordprocessingShape">
                  <wps:wsp>
                    <wps:cNvSpPr txBox="1"/>
                    <wps:spPr>
                      <a:xfrm>
                        <a:off x="0" y="0"/>
                        <a:ext cx="2400300" cy="461665"/>
                      </a:xfrm>
                      <a:prstGeom prst="rect">
                        <a:avLst/>
                      </a:prstGeom>
                      <a:noFill/>
                    </wps:spPr>
                    <wps:txbx>
                      <w:txbxContent>
                        <w:p w14:paraId="6E2A1547" w14:textId="77777777" w:rsidR="005A1700" w:rsidRPr="00732B2B" w:rsidRDefault="005A1700" w:rsidP="005A170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5F7F2719" w14:textId="77777777" w:rsidR="005A1700" w:rsidRPr="00732B2B" w:rsidRDefault="005A1700" w:rsidP="005A170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2C0BCFE9" w14:textId="77777777" w:rsidR="005A1700" w:rsidRPr="00732B2B" w:rsidRDefault="005A1700" w:rsidP="005A1700">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Curso: 7° Básico</w:t>
                          </w:r>
                        </w:p>
                      </w:txbxContent>
                    </wps:txbx>
                    <wps:bodyPr wrap="square">
                      <a:spAutoFit/>
                    </wps:bodyPr>
                  </wps:wsp>
                </a:graphicData>
              </a:graphic>
              <wp14:sizeRelH relativeFrom="margin">
                <wp14:pctWidth>0</wp14:pctWidth>
              </wp14:sizeRelH>
            </wp:anchor>
          </w:drawing>
        </mc:Choice>
        <mc:Fallback>
          <w:pict>
            <v:shapetype w14:anchorId="7EAE8FA6" id="_x0000_t202" coordsize="21600,21600" o:spt="202" path="m,l,21600r21600,l21600,xe">
              <v:stroke joinstyle="miter"/>
              <v:path gradientshapeok="t" o:connecttype="rect"/>
            </v:shapetype>
            <v:shape id="CuadroTexto 5" o:spid="_x0000_s1026" type="#_x0000_t202" style="position:absolute;margin-left:291.15pt;margin-top:-17.4pt;width:189pt;height:36.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" filled="f" stroked="f">
              <v:textbox style="mso-fit-shape-to-text:t">
                <w:txbxContent>
                  <w:p w14:paraId="6E2A1547" w14:textId="77777777" w:rsidR="005A1700" w:rsidRPr="00732B2B" w:rsidRDefault="005A1700" w:rsidP="005A170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 xml:space="preserve">Asignatura: Historia, Geografía y Ciencias Sociales. </w:t>
                    </w:r>
                  </w:p>
                  <w:p w14:paraId="5F7F2719" w14:textId="77777777" w:rsidR="005A1700" w:rsidRPr="00732B2B" w:rsidRDefault="005A1700" w:rsidP="005A1700">
                    <w:pPr>
                      <w:spacing w:after="0"/>
                      <w:textAlignment w:val="baseline"/>
                      <w:rPr>
                        <w:rFonts w:ascii="Cambria" w:hAnsi="Cambria"/>
                        <w:color w:val="000000" w:themeColor="text1"/>
                        <w:kern w:val="24"/>
                        <w:sz w:val="16"/>
                        <w:szCs w:val="16"/>
                      </w:rPr>
                    </w:pPr>
                    <w:r w:rsidRPr="00732B2B">
                      <w:rPr>
                        <w:rFonts w:ascii="Cambria" w:hAnsi="Cambria"/>
                        <w:color w:val="000000" w:themeColor="text1"/>
                        <w:kern w:val="24"/>
                        <w:sz w:val="16"/>
                        <w:szCs w:val="16"/>
                      </w:rPr>
                      <w:t>Profesor: Carlos Santibáñez Cid</w:t>
                    </w:r>
                  </w:p>
                  <w:p w14:paraId="2C0BCFE9" w14:textId="77777777" w:rsidR="005A1700" w:rsidRPr="00732B2B" w:rsidRDefault="005A1700" w:rsidP="005A1700">
                    <w:pPr>
                      <w:spacing w:after="0"/>
                      <w:rPr>
                        <w:rFonts w:ascii="Cambria" w:hAnsi="Cambria"/>
                        <w:color w:val="000000" w:themeColor="text1"/>
                        <w:kern w:val="24"/>
                        <w:sz w:val="16"/>
                        <w:szCs w:val="16"/>
                      </w:rPr>
                    </w:pPr>
                    <w:r w:rsidRPr="00732B2B">
                      <w:rPr>
                        <w:rFonts w:ascii="Cambria" w:hAnsi="Cambria"/>
                        <w:color w:val="000000" w:themeColor="text1"/>
                        <w:kern w:val="24"/>
                        <w:sz w:val="16"/>
                        <w:szCs w:val="16"/>
                      </w:rPr>
                      <w:t>Curso: 7° Básico</w:t>
                    </w:r>
                  </w:p>
                </w:txbxContent>
              </v:textbox>
            </v:shape>
          </w:pict>
        </mc:Fallback>
      </mc:AlternateContent>
    </w:r>
    <w:r w:rsidRPr="00732B2B">
      <w:rPr>
        <w:noProof/>
      </w:rPr>
      <mc:AlternateContent>
        <mc:Choice Requires="wps">
          <w:drawing>
            <wp:anchor distT="0" distB="0" distL="114300" distR="114300" simplePos="0" relativeHeight="251659264" behindDoc="0" locked="0" layoutInCell="1" allowOverlap="1" wp14:anchorId="4E05B8EC" wp14:editId="774729FC">
              <wp:simplePos x="0" y="0"/>
              <wp:positionH relativeFrom="column">
                <wp:posOffset>-285750</wp:posOffset>
              </wp:positionH>
              <wp:positionV relativeFrom="paragraph">
                <wp:posOffset>-238760</wp:posOffset>
              </wp:positionV>
              <wp:extent cx="2040890" cy="676275"/>
              <wp:effectExtent l="0" t="0" r="16510" b="9525"/>
              <wp:wrapNone/>
              <wp:docPr id="4" name="Cuadro de texto 2">
                <a:extLst xmlns:a="http://schemas.openxmlformats.org/drawingml/2006/main">
                  <a:ext uri="{FF2B5EF4-FFF2-40B4-BE49-F238E27FC236}">
                    <a16:creationId xmlns:a16="http://schemas.microsoft.com/office/drawing/2014/main" id="{5AD88D7E-5AD3-48A6-9DBC-9D700ED2B0A2}"/>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0890"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243A4" w14:textId="77777777" w:rsidR="005A1700" w:rsidRDefault="005A1700" w:rsidP="005A1700">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2A89CD43" w14:textId="77777777" w:rsidR="005A1700" w:rsidRDefault="005A1700" w:rsidP="005A170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Técnico Pedagógica </w:t>
                          </w:r>
                        </w:p>
                        <w:p w14:paraId="03943F49" w14:textId="77777777" w:rsidR="005A1700" w:rsidRDefault="005A1700" w:rsidP="005A170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rPr>
                              <w:noProof/>
                            </w:rPr>
                            <w:drawing>
                              <wp:inline distT="0" distB="0" distL="0" distR="0" wp14:anchorId="39AFA19E" wp14:editId="21D7FC99">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1" cstate="print"/>
                                        <a:stretch>
                                          <a:fillRect/>
                                        </a:stretch>
                                      </pic:blipFill>
                                      <pic:spPr>
                                        <a:xfrm>
                                          <a:off x="0" y="0"/>
                                          <a:ext cx="253956" cy="252821"/>
                                        </a:xfrm>
                                        <a:prstGeom prst="rect">
                                          <a:avLst/>
                                        </a:prstGeom>
                                      </pic:spPr>
                                    </pic:pic>
                                  </a:graphicData>
                                </a:graphic>
                              </wp:inline>
                            </w:drawing>
                          </w: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4E05B8EC" id="Cuadro de texto 2" o:spid="_x0000_s1027" type="#_x0000_t202" style="position:absolute;margin-left:-22.5pt;margin-top:-18.8pt;width:160.7pt;height:5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" filled="f" stroked="f">
              <v:textbox inset="0,0,0,0">
                <w:txbxContent>
                  <w:p w14:paraId="512243A4" w14:textId="77777777" w:rsidR="005A1700" w:rsidRDefault="005A1700" w:rsidP="005A1700">
                    <w:pPr>
                      <w:spacing w:before="14" w:after="0" w:line="276" w:lineRule="auto"/>
                      <w:ind w:left="14" w:right="14"/>
                      <w:jc w:val="center"/>
                      <w:rPr>
                        <w:rFonts w:ascii="Cambria" w:eastAsia="Cambria" w:hAnsi="Cambria" w:cs="Cambria"/>
                        <w:color w:val="000000" w:themeColor="text1"/>
                        <w:kern w:val="24"/>
                        <w:sz w:val="16"/>
                        <w:szCs w:val="16"/>
                        <w:lang w:val="es-ES"/>
                      </w:rPr>
                    </w:pPr>
                    <w:r>
                      <w:rPr>
                        <w:rFonts w:ascii="Cambria" w:eastAsia="Cambria" w:hAnsi="Cambria" w:cs="Cambria"/>
                        <w:color w:val="000000" w:themeColor="text1"/>
                        <w:kern w:val="24"/>
                        <w:sz w:val="16"/>
                        <w:szCs w:val="16"/>
                        <w:lang w:val="es-ES"/>
                      </w:rPr>
                      <w:t>Corporación Educacional Colegio “Sao Paulo”</w:t>
                    </w:r>
                    <w:r>
                      <w:rPr>
                        <w:rFonts w:ascii="Cambria" w:eastAsia="Cambria" w:hAnsi="Cambria" w:cs="Cambria"/>
                        <w:color w:val="000000" w:themeColor="text1"/>
                        <w:spacing w:val="-33"/>
                        <w:kern w:val="24"/>
                        <w:sz w:val="16"/>
                        <w:szCs w:val="16"/>
                        <w:lang w:val="es-ES"/>
                      </w:rPr>
                      <w:t xml:space="preserve"> </w:t>
                    </w:r>
                    <w:r>
                      <w:rPr>
                        <w:rFonts w:ascii="Cambria" w:eastAsia="Cambria" w:hAnsi="Cambria" w:cs="Cambria"/>
                        <w:color w:val="000000" w:themeColor="text1"/>
                        <w:kern w:val="24"/>
                        <w:sz w:val="16"/>
                        <w:szCs w:val="16"/>
                      </w:rPr>
                      <w:t>Placilla 333, Estación Central</w:t>
                    </w:r>
                  </w:p>
                  <w:p w14:paraId="2A89CD43" w14:textId="77777777" w:rsidR="005A1700" w:rsidRDefault="005A1700" w:rsidP="005A170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Pr>
                        <w:rFonts w:ascii="Cambria" w:eastAsia="Cambria" w:hAnsi="Cambria" w:cs="Cambria"/>
                        <w:color w:val="000000" w:themeColor="text1"/>
                        <w:spacing w:val="1"/>
                        <w:kern w:val="24"/>
                        <w:sz w:val="16"/>
                        <w:szCs w:val="16"/>
                        <w:lang w:val="es-ES"/>
                      </w:rPr>
                      <w:t xml:space="preserve">Unidad </w:t>
                    </w:r>
                    <w:proofErr w:type="gramStart"/>
                    <w:r>
                      <w:rPr>
                        <w:rFonts w:ascii="Cambria" w:eastAsia="Cambria" w:hAnsi="Cambria" w:cs="Cambria"/>
                        <w:color w:val="000000" w:themeColor="text1"/>
                        <w:spacing w:val="1"/>
                        <w:kern w:val="24"/>
                        <w:sz w:val="16"/>
                        <w:szCs w:val="16"/>
                        <w:lang w:val="es-ES"/>
                      </w:rPr>
                      <w:t>Técnico Pedagógica</w:t>
                    </w:r>
                    <w:proofErr w:type="gramEnd"/>
                    <w:r>
                      <w:rPr>
                        <w:rFonts w:ascii="Cambria" w:eastAsia="Cambria" w:hAnsi="Cambria" w:cs="Cambria"/>
                        <w:color w:val="000000" w:themeColor="text1"/>
                        <w:spacing w:val="1"/>
                        <w:kern w:val="24"/>
                        <w:sz w:val="16"/>
                        <w:szCs w:val="16"/>
                        <w:lang w:val="es-ES"/>
                      </w:rPr>
                      <w:t xml:space="preserve"> </w:t>
                    </w:r>
                  </w:p>
                  <w:p w14:paraId="03943F49" w14:textId="77777777" w:rsidR="005A1700" w:rsidRDefault="005A1700" w:rsidP="005A1700">
                    <w:pPr>
                      <w:spacing w:before="14" w:after="0" w:line="276" w:lineRule="auto"/>
                      <w:ind w:left="14" w:right="14"/>
                      <w:jc w:val="center"/>
                      <w:rPr>
                        <w:rFonts w:ascii="Cambria" w:eastAsia="Cambria" w:hAnsi="Cambria" w:cs="Cambria"/>
                        <w:color w:val="000000" w:themeColor="text1"/>
                        <w:spacing w:val="1"/>
                        <w:kern w:val="24"/>
                        <w:sz w:val="16"/>
                        <w:szCs w:val="16"/>
                        <w:lang w:val="es-ES"/>
                      </w:rPr>
                    </w:pPr>
                    <w:r w:rsidRPr="00732B2B">
                      <w:drawing>
                        <wp:inline distT="0" distB="0" distL="0" distR="0" wp14:anchorId="39AFA19E" wp14:editId="21D7FC99">
                          <wp:extent cx="253956" cy="252821"/>
                          <wp:effectExtent l="0" t="0" r="0" b="0"/>
                          <wp:docPr id="5" name="image1.jpeg" descr="Diagrama, Esquemático&#10;&#10;Descripción generada automáticamente">
                            <a:extLst xmlns:a="http://schemas.openxmlformats.org/drawingml/2006/main">
                              <a:ext uri="{FF2B5EF4-FFF2-40B4-BE49-F238E27FC236}">
                                <a16:creationId xmlns:a16="http://schemas.microsoft.com/office/drawing/2014/main" id="{292E4C0F-BFDD-4BD6-8A12-8DE2BD68881A}"/>
                              </a:ext>
                            </a:extLst>
                          </wp:docPr>
                          <wp:cNvGraphicFramePr/>
                          <a:graphic xmlns:a="http://schemas.openxmlformats.org/drawingml/2006/main">
                            <a:graphicData uri="http://schemas.openxmlformats.org/drawingml/2006/picture">
                              <pic:pic xmlns:pic="http://schemas.openxmlformats.org/drawingml/2006/picture">
                                <pic:nvPicPr>
                                  <pic:cNvPr id="5" name="image1.jpeg" descr="Diagrama, Esquemático&#10;&#10;Descripción generada automáticamente">
                                    <a:extLst>
                                      <a:ext uri="{FF2B5EF4-FFF2-40B4-BE49-F238E27FC236}">
                                        <a16:creationId xmlns:a16="http://schemas.microsoft.com/office/drawing/2014/main" id="{292E4C0F-BFDD-4BD6-8A12-8DE2BD68881A}"/>
                                      </a:ext>
                                    </a:extLst>
                                  </pic:cNvPr>
                                  <pic:cNvPicPr/>
                                </pic:nvPicPr>
                                <pic:blipFill>
                                  <a:blip r:embed="rId2" cstate="print"/>
                                  <a:stretch>
                                    <a:fillRect/>
                                  </a:stretch>
                                </pic:blipFill>
                                <pic:spPr>
                                  <a:xfrm>
                                    <a:off x="0" y="0"/>
                                    <a:ext cx="253956" cy="252821"/>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830DE1"/>
    <w:multiLevelType w:val="hybridMultilevel"/>
    <w:tmpl w:val="A622DC6C"/>
    <w:lvl w:ilvl="0" w:tplc="05B8C588">
      <w:numFmt w:val="bullet"/>
      <w:lvlText w:val="-"/>
      <w:lvlJc w:val="left"/>
      <w:pPr>
        <w:ind w:left="720" w:hanging="360"/>
      </w:pPr>
      <w:rPr>
        <w:rFonts w:ascii="Cambria" w:eastAsiaTheme="minorHAnsi" w:hAnsi="Cambria"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700"/>
    <w:rsid w:val="000F70A4"/>
    <w:rsid w:val="002B5102"/>
    <w:rsid w:val="005A1700"/>
    <w:rsid w:val="006706CA"/>
    <w:rsid w:val="008718F4"/>
    <w:rsid w:val="00921B38"/>
    <w:rsid w:val="00A12880"/>
    <w:rsid w:val="00AB7ED9"/>
    <w:rsid w:val="00B23FE0"/>
    <w:rsid w:val="00B613A6"/>
    <w:rsid w:val="00C06D8E"/>
    <w:rsid w:val="00F50DC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2649C2"/>
  <w15:chartTrackingRefBased/>
  <w15:docId w15:val="{FA6DB686-1C48-4FD0-A7DE-219C0A357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A12880"/>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A17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A1700"/>
  </w:style>
  <w:style w:type="paragraph" w:styleId="Piedepgina">
    <w:name w:val="footer"/>
    <w:basedOn w:val="Normal"/>
    <w:link w:val="PiedepginaCar"/>
    <w:uiPriority w:val="99"/>
    <w:unhideWhenUsed/>
    <w:rsid w:val="005A17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A1700"/>
  </w:style>
  <w:style w:type="paragraph" w:styleId="Prrafodelista">
    <w:name w:val="List Paragraph"/>
    <w:basedOn w:val="Normal"/>
    <w:uiPriority w:val="34"/>
    <w:qFormat/>
    <w:rsid w:val="00B23FE0"/>
    <w:pPr>
      <w:ind w:left="720"/>
      <w:contextualSpacing/>
    </w:pPr>
  </w:style>
  <w:style w:type="character" w:customStyle="1" w:styleId="Ttulo2Car">
    <w:name w:val="Título 2 Car"/>
    <w:basedOn w:val="Fuentedeprrafopredeter"/>
    <w:link w:val="Ttulo2"/>
    <w:uiPriority w:val="9"/>
    <w:rsid w:val="00A12880"/>
    <w:rPr>
      <w:rFonts w:ascii="Times New Roman" w:eastAsia="Times New Roman" w:hAnsi="Times New Roman" w:cs="Times New Roman"/>
      <w:b/>
      <w:bCs/>
      <w:sz w:val="36"/>
      <w:szCs w:val="36"/>
      <w:lang w:eastAsia="es-CL"/>
    </w:rPr>
  </w:style>
  <w:style w:type="paragraph" w:styleId="NormalWeb">
    <w:name w:val="Normal (Web)"/>
    <w:basedOn w:val="Normal"/>
    <w:uiPriority w:val="99"/>
    <w:semiHidden/>
    <w:unhideWhenUsed/>
    <w:rsid w:val="00A12880"/>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Textoennegrita">
    <w:name w:val="Strong"/>
    <w:basedOn w:val="Fuentedeprrafopredeter"/>
    <w:uiPriority w:val="22"/>
    <w:qFormat/>
    <w:rsid w:val="00A12880"/>
    <w:rPr>
      <w:b/>
      <w:bCs/>
    </w:rPr>
  </w:style>
  <w:style w:type="character" w:styleId="nfasis">
    <w:name w:val="Emphasis"/>
    <w:basedOn w:val="Fuentedeprrafopredeter"/>
    <w:uiPriority w:val="20"/>
    <w:qFormat/>
    <w:rsid w:val="00A12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987102">
      <w:bodyDiv w:val="1"/>
      <w:marLeft w:val="0"/>
      <w:marRight w:val="0"/>
      <w:marTop w:val="0"/>
      <w:marBottom w:val="0"/>
      <w:divBdr>
        <w:top w:val="none" w:sz="0" w:space="0" w:color="auto"/>
        <w:left w:val="none" w:sz="0" w:space="0" w:color="auto"/>
        <w:bottom w:val="none" w:sz="0" w:space="0" w:color="auto"/>
        <w:right w:val="none" w:sz="0" w:space="0" w:color="auto"/>
      </w:divBdr>
    </w:div>
    <w:div w:id="213917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948</Words>
  <Characters>5219</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santibañez cid</dc:creator>
  <cp:keywords/>
  <dc:description/>
  <cp:lastModifiedBy>pablo espinosa perez</cp:lastModifiedBy>
  <cp:revision>2</cp:revision>
  <dcterms:created xsi:type="dcterms:W3CDTF">2022-03-09T17:43:00Z</dcterms:created>
  <dcterms:modified xsi:type="dcterms:W3CDTF">2022-03-09T17:43:00Z</dcterms:modified>
</cp:coreProperties>
</file>