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77882" w14:textId="0EBC19A2" w:rsidR="00897AF7" w:rsidRPr="000F1957" w:rsidRDefault="00897AF7" w:rsidP="00897AF7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bCs/>
          <w:u w:val="single"/>
        </w:rPr>
        <w:t>Texto 1</w:t>
      </w:r>
    </w:p>
    <w:p w14:paraId="1858C374" w14:textId="77777777" w:rsidR="00897AF7" w:rsidRDefault="00897AF7"/>
    <w:p w14:paraId="133388E5" w14:textId="77777777" w:rsidR="00897AF7" w:rsidRDefault="00897AF7"/>
    <w:p w14:paraId="00000001" w14:textId="204F09B1" w:rsidR="00724C2C" w:rsidRDefault="00CB0930">
      <w:r>
        <w:t xml:space="preserve">Quien conozca y sienta bien la ciencia, sabe que cualquiera de las disciplinas u órdenes de conocimiento nos va llevando a las cuestiones generales, a las grandes hipótesis, a la filosofía, en suma, de una manera tan gradual e invencible, y tan inevitable </w:t>
      </w:r>
      <w:r>
        <w:t>también, que los</w:t>
      </w:r>
    </w:p>
    <w:p w14:paraId="00000002" w14:textId="77777777" w:rsidR="00724C2C" w:rsidRDefault="00CB0930">
      <w:r>
        <w:t>límites de la ciencia con la filosofía no son precisos. […] Si debiéramos describir lo que se observa en una capa de agua, podríamos describir con gran precisión y justeza lo que está en la superficie; después, a medida que los objetos sum</w:t>
      </w:r>
      <w:r>
        <w:t>ergidos están más hondos, la visión y, por consiguiente, la descripción, tiene que ser más imprecisa, más abajo apenas se adivina o se supone, y más abajo todavía, no se ve ni se sabe nada, ni por consiguiente se puede describir nada. […] En cuanto el mate</w:t>
      </w:r>
      <w:r>
        <w:t>mático procura pensar con alguna claridad sobre el infinito y demás nociones que, aun en la práctica, maneja; en cuanto el físico procura pensar con algo más de claridad sobre la materia o la fuerza, el biólogo sobre la vida, el astrónomo sobre la limitaci</w:t>
      </w:r>
      <w:r>
        <w:t>ón o no del universo, sobre habitabilidad de los mundos y destino de las vidas, ya están filosofando.</w:t>
      </w:r>
    </w:p>
    <w:p w14:paraId="00000003" w14:textId="77777777" w:rsidR="00724C2C" w:rsidRDefault="00CB0930">
      <w:r>
        <w:t>Tanto es así que entre la ciencia y la filosofía hay una región intermedia que frecuentan tanto los científicos que vienen de un lado como los filósofos q</w:t>
      </w:r>
      <w:r>
        <w:t>ue vienen del otro. La única diferencia está en que, en ciertas ciencias, la capa solidificada, diré así, es más espesa: hay que profundizar más para llegar a los problemas filosóficos, en tanto que en otras ciencias la filosofía está a flor, y se la encue</w:t>
      </w:r>
      <w:r>
        <w:t>ntra por poco que se ahonde. Pero la diferencia es de grado. Por eso es inevitable filosofar: ningún hombre de pensamiento puede no hacerlo.</w:t>
      </w:r>
    </w:p>
    <w:p w14:paraId="00000004" w14:textId="77777777" w:rsidR="00724C2C" w:rsidRDefault="00724C2C"/>
    <w:p w14:paraId="00000005" w14:textId="77777777" w:rsidR="00724C2C" w:rsidRDefault="00CB0930">
      <w:r>
        <w:t>Vaz Ferreira, C. Sobre la enseñanza de la filosofía (1957)</w:t>
      </w:r>
    </w:p>
    <w:p w14:paraId="00000006" w14:textId="77777777" w:rsidR="00724C2C" w:rsidRDefault="00724C2C"/>
    <w:p w14:paraId="00000007" w14:textId="77777777" w:rsidR="00724C2C" w:rsidRDefault="00CB0930">
      <w:r>
        <w:t>—-----------------------------------------------------</w:t>
      </w:r>
      <w:r>
        <w:t>-------</w:t>
      </w:r>
    </w:p>
    <w:p w14:paraId="00000008" w14:textId="77777777" w:rsidR="00724C2C" w:rsidRDefault="00724C2C"/>
    <w:p w14:paraId="00000009" w14:textId="77777777" w:rsidR="00724C2C" w:rsidRDefault="00CB0930">
      <w:r>
        <w:t>La filosofía, tal como yo entiendo esta palabra, es algo que se encuentra entre la teología y la ciencia. Como la teología, consiste en especulaciones sobre temas a los que</w:t>
      </w:r>
    </w:p>
    <w:p w14:paraId="0000000A" w14:textId="77777777" w:rsidR="00724C2C" w:rsidRDefault="00CB0930">
      <w:r>
        <w:t>los conocimientos exactos no han podido llegar; como la ciencia, apela más</w:t>
      </w:r>
      <w:r>
        <w:t xml:space="preserve"> a la razón humana </w:t>
      </w:r>
      <w:proofErr w:type="gramStart"/>
      <w:r>
        <w:t>que</w:t>
      </w:r>
      <w:proofErr w:type="gramEnd"/>
      <w:r>
        <w:t xml:space="preserve"> a una autoridad, sea esta de tradición o de revelación. Todo conocimiento</w:t>
      </w:r>
    </w:p>
    <w:p w14:paraId="0000000B" w14:textId="77777777" w:rsidR="00724C2C" w:rsidRDefault="00CB0930">
      <w:r>
        <w:t>definido pertenece a la ciencia —así lo afirmaría yo— y todo dogma, en cuanto sobrepasa el conocimiento determinado, pertenece a la teología. Pero entre la teo</w:t>
      </w:r>
      <w:r>
        <w:t>logía y la ciencia hay</w:t>
      </w:r>
    </w:p>
    <w:p w14:paraId="0000000C" w14:textId="77777777" w:rsidR="00724C2C" w:rsidRDefault="00CB0930">
      <w:r>
        <w:t>una tierra de nadie, expuesta a los ataques de ambas partes: esa tierra de nadie es la filosofía.</w:t>
      </w:r>
    </w:p>
    <w:p w14:paraId="0000000D" w14:textId="77777777" w:rsidR="00724C2C" w:rsidRDefault="00724C2C"/>
    <w:p w14:paraId="0000000E" w14:textId="77777777" w:rsidR="00724C2C" w:rsidRDefault="00CB0930">
      <w:r>
        <w:t>Russell, B. Historia de la filosofía occidental (1945)</w:t>
      </w:r>
    </w:p>
    <w:p w14:paraId="0000000F" w14:textId="77777777" w:rsidR="00724C2C" w:rsidRDefault="00724C2C"/>
    <w:sectPr w:rsidR="00724C2C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446B" w14:textId="77777777" w:rsidR="00CB0930" w:rsidRDefault="00CB0930" w:rsidP="00F70034">
      <w:pPr>
        <w:spacing w:line="240" w:lineRule="auto"/>
      </w:pPr>
      <w:r>
        <w:separator/>
      </w:r>
    </w:p>
  </w:endnote>
  <w:endnote w:type="continuationSeparator" w:id="0">
    <w:p w14:paraId="5E119EFC" w14:textId="77777777" w:rsidR="00CB0930" w:rsidRDefault="00CB0930" w:rsidP="00F700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BCA8A" w14:textId="77777777" w:rsidR="00CB0930" w:rsidRDefault="00CB0930" w:rsidP="00F70034">
      <w:pPr>
        <w:spacing w:line="240" w:lineRule="auto"/>
      </w:pPr>
      <w:r>
        <w:separator/>
      </w:r>
    </w:p>
  </w:footnote>
  <w:footnote w:type="continuationSeparator" w:id="0">
    <w:p w14:paraId="01A93C37" w14:textId="77777777" w:rsidR="00CB0930" w:rsidRDefault="00CB0930" w:rsidP="00F700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B148" w14:textId="2EFD9572" w:rsidR="00F70034" w:rsidRDefault="00F70034">
    <w:pPr>
      <w:pStyle w:val="Encabezado"/>
    </w:pPr>
    <w:r w:rsidRPr="004069D8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5B0217" wp14:editId="422E7510">
              <wp:simplePos x="0" y="0"/>
              <wp:positionH relativeFrom="column">
                <wp:posOffset>-670560</wp:posOffset>
              </wp:positionH>
              <wp:positionV relativeFrom="paragraph">
                <wp:posOffset>-167005</wp:posOffset>
              </wp:positionV>
              <wp:extent cx="7898765" cy="643255"/>
              <wp:effectExtent l="0" t="0" r="0" b="4445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98765" cy="643255"/>
                        <a:chOff x="661" y="409"/>
                        <a:chExt cx="10174" cy="1013"/>
                      </a:xfrm>
                    </wpg:grpSpPr>
                    <wps:wsp>
                      <wps:cNvPr id="11" name="Cuadro de texto 11"/>
                      <wps:cNvSpPr txBox="1">
                        <a:spLocks noChangeArrowheads="1"/>
                      </wps:cNvSpPr>
                      <wps:spPr bwMode="auto">
                        <a:xfrm>
                          <a:off x="7715" y="523"/>
                          <a:ext cx="312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E88E3" w14:textId="77777777" w:rsidR="00F70034" w:rsidRPr="005C3CD2" w:rsidRDefault="00F70034" w:rsidP="00F70034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line="240" w:lineRule="auto"/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C3CD2"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>Asignatura:</w:t>
                            </w:r>
                            <w:r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 xml:space="preserve"> Filosofía</w:t>
                            </w:r>
                          </w:p>
                          <w:p w14:paraId="1AD62F74" w14:textId="77777777" w:rsidR="00F70034" w:rsidRPr="005C3CD2" w:rsidRDefault="00F70034" w:rsidP="00F70034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line="240" w:lineRule="auto"/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C3CD2"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 xml:space="preserve"> Profesor: </w:t>
                            </w:r>
                            <w:r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>Miguel Herrera</w:t>
                            </w:r>
                          </w:p>
                          <w:p w14:paraId="25E73774" w14:textId="77777777" w:rsidR="00F70034" w:rsidRPr="005C3CD2" w:rsidRDefault="00F70034" w:rsidP="00F70034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line="240" w:lineRule="auto"/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C3CD2"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 xml:space="preserve">  Curso: </w:t>
                            </w:r>
                            <w:r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>IV medio</w:t>
                            </w:r>
                          </w:p>
                          <w:p w14:paraId="32472D77" w14:textId="77777777" w:rsidR="00F70034" w:rsidRDefault="00F70034" w:rsidP="00F70034"/>
                          <w:p w14:paraId="6FA7FD47" w14:textId="77777777" w:rsidR="00F70034" w:rsidRDefault="00F70034" w:rsidP="00F700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61" y="409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A9CE6" w14:textId="77777777" w:rsidR="00F70034" w:rsidRPr="005C3CD2" w:rsidRDefault="00F70034" w:rsidP="00F70034">
                            <w:pPr>
                              <w:spacing w:line="240" w:lineRule="auto"/>
                              <w:jc w:val="center"/>
                              <w:rPr>
                                <w:rFonts w:ascii="Cambria" w:eastAsia="Calibri" w:hAnsi="Cambria"/>
                                <w:sz w:val="16"/>
                                <w:szCs w:val="16"/>
                              </w:rPr>
                            </w:pPr>
                            <w:r w:rsidRPr="005C3CD2">
                              <w:rPr>
                                <w:rFonts w:ascii="Cambria" w:eastAsia="Calibri" w:hAnsi="Cambria"/>
                                <w:sz w:val="16"/>
                                <w:szCs w:val="16"/>
                              </w:rPr>
                              <w:t>Corporación Educacional Colegio “Sao Paulo”</w:t>
                            </w:r>
                          </w:p>
                          <w:p w14:paraId="6EB2167E" w14:textId="77777777" w:rsidR="00F70034" w:rsidRPr="005C3CD2" w:rsidRDefault="00F70034" w:rsidP="00F70034">
                            <w:pPr>
                              <w:spacing w:line="240" w:lineRule="auto"/>
                              <w:jc w:val="center"/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C3CD2"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>Placilla 333, Estación Central</w:t>
                            </w:r>
                          </w:p>
                          <w:p w14:paraId="4115D20A" w14:textId="77777777" w:rsidR="00F70034" w:rsidRPr="005C3CD2" w:rsidRDefault="00F70034" w:rsidP="00F70034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line="240" w:lineRule="auto"/>
                              <w:jc w:val="center"/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C3CD2"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>Unidad Técnico Pedagógica</w:t>
                            </w:r>
                          </w:p>
                          <w:p w14:paraId="7D27A39E" w14:textId="77777777" w:rsidR="00F70034" w:rsidRPr="005C3CD2" w:rsidRDefault="00F70034" w:rsidP="00F70034">
                            <w:pPr>
                              <w:spacing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74BCEA5E" w14:textId="77777777" w:rsidR="00F70034" w:rsidRDefault="00F70034" w:rsidP="00F700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0 Imagen" descr="descar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0" y="1086"/>
                          <a:ext cx="330" cy="3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5B0217" id="Grupo 9" o:spid="_x0000_s1026" style="position:absolute;margin-left:-52.8pt;margin-top:-13.15pt;width:621.95pt;height:50.65pt;z-index:251659264" coordorigin="661,409" coordsize="10174,1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7" type="#_x0000_t202" style="position:absolute;left:7715;top:523;width:312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14:paraId="17FE88E3" w14:textId="77777777" w:rsidR="00F70034" w:rsidRPr="005C3CD2" w:rsidRDefault="00F70034" w:rsidP="00F70034">
                      <w:pPr>
                        <w:tabs>
                          <w:tab w:val="center" w:pos="4252"/>
                          <w:tab w:val="right" w:pos="8504"/>
                        </w:tabs>
                        <w:spacing w:line="240" w:lineRule="auto"/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</w:pPr>
                      <w:r w:rsidRPr="005C3CD2"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>Asignatura:</w:t>
                      </w:r>
                      <w:r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 xml:space="preserve"> Filosofía</w:t>
                      </w:r>
                    </w:p>
                    <w:p w14:paraId="1AD62F74" w14:textId="77777777" w:rsidR="00F70034" w:rsidRPr="005C3CD2" w:rsidRDefault="00F70034" w:rsidP="00F70034">
                      <w:pPr>
                        <w:tabs>
                          <w:tab w:val="center" w:pos="4252"/>
                          <w:tab w:val="right" w:pos="8504"/>
                        </w:tabs>
                        <w:spacing w:line="240" w:lineRule="auto"/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</w:pPr>
                      <w:r w:rsidRPr="005C3CD2"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 xml:space="preserve"> Profesor: </w:t>
                      </w:r>
                      <w:r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>Miguel Herrera</w:t>
                      </w:r>
                    </w:p>
                    <w:p w14:paraId="25E73774" w14:textId="77777777" w:rsidR="00F70034" w:rsidRPr="005C3CD2" w:rsidRDefault="00F70034" w:rsidP="00F70034">
                      <w:pPr>
                        <w:tabs>
                          <w:tab w:val="center" w:pos="4252"/>
                          <w:tab w:val="right" w:pos="8504"/>
                        </w:tabs>
                        <w:spacing w:line="240" w:lineRule="auto"/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</w:pPr>
                      <w:r w:rsidRPr="005C3CD2"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 xml:space="preserve">  Curso: </w:t>
                      </w:r>
                      <w:r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>IV medio</w:t>
                      </w:r>
                    </w:p>
                    <w:p w14:paraId="32472D77" w14:textId="77777777" w:rsidR="00F70034" w:rsidRDefault="00F70034" w:rsidP="00F70034"/>
                    <w:p w14:paraId="6FA7FD47" w14:textId="77777777" w:rsidR="00F70034" w:rsidRDefault="00F70034" w:rsidP="00F70034"/>
                  </w:txbxContent>
                </v:textbox>
              </v:shape>
              <v:shape id="Cuadro de texto 2" o:spid="_x0000_s1028" type="#_x0000_t202" style="position:absolute;left:661;top:409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14:paraId="668A9CE6" w14:textId="77777777" w:rsidR="00F70034" w:rsidRPr="005C3CD2" w:rsidRDefault="00F70034" w:rsidP="00F70034">
                      <w:pPr>
                        <w:spacing w:line="240" w:lineRule="auto"/>
                        <w:jc w:val="center"/>
                        <w:rPr>
                          <w:rFonts w:ascii="Cambria" w:eastAsia="Calibri" w:hAnsi="Cambria"/>
                          <w:sz w:val="16"/>
                          <w:szCs w:val="16"/>
                        </w:rPr>
                      </w:pPr>
                      <w:r w:rsidRPr="005C3CD2">
                        <w:rPr>
                          <w:rFonts w:ascii="Cambria" w:eastAsia="Calibri" w:hAnsi="Cambria"/>
                          <w:sz w:val="16"/>
                          <w:szCs w:val="16"/>
                        </w:rPr>
                        <w:t>Corporación Educacional Colegio “Sao Paulo”</w:t>
                      </w:r>
                    </w:p>
                    <w:p w14:paraId="6EB2167E" w14:textId="77777777" w:rsidR="00F70034" w:rsidRPr="005C3CD2" w:rsidRDefault="00F70034" w:rsidP="00F70034">
                      <w:pPr>
                        <w:spacing w:line="240" w:lineRule="auto"/>
                        <w:jc w:val="center"/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</w:pPr>
                      <w:r w:rsidRPr="005C3CD2"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>Placilla 333, Estación Central</w:t>
                      </w:r>
                    </w:p>
                    <w:p w14:paraId="4115D20A" w14:textId="77777777" w:rsidR="00F70034" w:rsidRPr="005C3CD2" w:rsidRDefault="00F70034" w:rsidP="00F70034">
                      <w:pPr>
                        <w:tabs>
                          <w:tab w:val="center" w:pos="4252"/>
                          <w:tab w:val="right" w:pos="8504"/>
                        </w:tabs>
                        <w:spacing w:line="240" w:lineRule="auto"/>
                        <w:jc w:val="center"/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</w:pPr>
                      <w:r w:rsidRPr="005C3CD2"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>Unidad Técnico Pedagógica</w:t>
                      </w:r>
                    </w:p>
                    <w:p w14:paraId="7D27A39E" w14:textId="77777777" w:rsidR="00F70034" w:rsidRPr="005C3CD2" w:rsidRDefault="00F70034" w:rsidP="00F70034">
                      <w:pPr>
                        <w:spacing w:line="240" w:lineRule="auto"/>
                        <w:rPr>
                          <w:rFonts w:ascii="Cambria" w:hAnsi="Cambria"/>
                        </w:rPr>
                      </w:pPr>
                    </w:p>
                    <w:p w14:paraId="74BCEA5E" w14:textId="77777777" w:rsidR="00F70034" w:rsidRDefault="00F70034" w:rsidP="00F70034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9" type="#_x0000_t75" alt="descarga.jpg" style="position:absolute;left:2160;top:1086;width:330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">
                <v:imagedata r:id="rId2" o:title="descarga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C2C"/>
    <w:rsid w:val="00724C2C"/>
    <w:rsid w:val="00897AF7"/>
    <w:rsid w:val="00CB0930"/>
    <w:rsid w:val="00F7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5D45"/>
  <w15:docId w15:val="{F5A5B65B-5C9E-4BE8-B204-814B4EFD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F7003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034"/>
  </w:style>
  <w:style w:type="paragraph" w:styleId="Piedepgina">
    <w:name w:val="footer"/>
    <w:basedOn w:val="Normal"/>
    <w:link w:val="PiedepginaCar"/>
    <w:uiPriority w:val="99"/>
    <w:unhideWhenUsed/>
    <w:rsid w:val="00F7003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Sao Paulo</dc:creator>
  <cp:lastModifiedBy>pablo espinosa perez</cp:lastModifiedBy>
  <cp:revision>2</cp:revision>
  <dcterms:created xsi:type="dcterms:W3CDTF">2022-06-16T18:15:00Z</dcterms:created>
  <dcterms:modified xsi:type="dcterms:W3CDTF">2022-06-16T18:15:00Z</dcterms:modified>
</cp:coreProperties>
</file>