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E654" w14:textId="0B74524C" w:rsidR="00FA55BF" w:rsidRPr="00AA28F5" w:rsidRDefault="00131832" w:rsidP="00FA55BF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Taller 20</w:t>
      </w:r>
    </w:p>
    <w:p w14:paraId="085A3F77" w14:textId="77777777" w:rsidR="00FA55BF" w:rsidRDefault="00FA55BF" w:rsidP="00602432">
      <w:pPr>
        <w:rPr>
          <w:rFonts w:asciiTheme="majorHAnsi" w:hAnsiTheme="majorHAnsi"/>
          <w:sz w:val="24"/>
        </w:rPr>
      </w:pPr>
    </w:p>
    <w:p w14:paraId="569E3842" w14:textId="69A209AE" w:rsidR="003A552C" w:rsidRDefault="003A552C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Turismo cultural</w:t>
      </w:r>
    </w:p>
    <w:p w14:paraId="5ACF1CF9" w14:textId="42A1E247" w:rsidR="00131832" w:rsidRPr="00131832" w:rsidRDefault="00131832" w:rsidP="00131832">
      <w:pPr>
        <w:rPr>
          <w:rFonts w:asciiTheme="majorHAnsi" w:hAnsiTheme="majorHAnsi"/>
          <w:sz w:val="24"/>
        </w:rPr>
      </w:pPr>
      <w:r w:rsidRPr="00131832">
        <w:rPr>
          <w:rFonts w:asciiTheme="majorHAnsi" w:hAnsiTheme="majorHAnsi"/>
          <w:sz w:val="24"/>
        </w:rPr>
        <w:t xml:space="preserve">Obtienen de la lectura del texto dado, </w:t>
      </w:r>
      <w:r w:rsidR="004320AF">
        <w:rPr>
          <w:rFonts w:asciiTheme="majorHAnsi" w:hAnsiTheme="majorHAnsi"/>
          <w:sz w:val="24"/>
        </w:rPr>
        <w:t>o de una referencia identificable l</w:t>
      </w:r>
      <w:r w:rsidRPr="00131832">
        <w:rPr>
          <w:rFonts w:asciiTheme="majorHAnsi" w:hAnsiTheme="majorHAnsi"/>
          <w:sz w:val="24"/>
        </w:rPr>
        <w:t>os siguientes significados y los ejemplifican con su propia realidad:</w:t>
      </w:r>
    </w:p>
    <w:p w14:paraId="56976CD9" w14:textId="77777777" w:rsidR="00131832" w:rsidRPr="00131832" w:rsidRDefault="00131832" w:rsidP="00131832">
      <w:pPr>
        <w:rPr>
          <w:rFonts w:asciiTheme="majorHAnsi" w:hAnsiTheme="majorHAnsi"/>
          <w:sz w:val="24"/>
        </w:rPr>
      </w:pPr>
      <w:r w:rsidRPr="00131832">
        <w:rPr>
          <w:rFonts w:asciiTheme="majorHAnsi" w:hAnsiTheme="majorHAnsi"/>
          <w:sz w:val="24"/>
        </w:rPr>
        <w:t>-Diversidad cultural</w:t>
      </w:r>
    </w:p>
    <w:p w14:paraId="0A37AC5C" w14:textId="77777777" w:rsidR="00131832" w:rsidRPr="00131832" w:rsidRDefault="00131832" w:rsidP="00131832">
      <w:pPr>
        <w:rPr>
          <w:rFonts w:asciiTheme="majorHAnsi" w:hAnsiTheme="majorHAnsi"/>
          <w:sz w:val="24"/>
        </w:rPr>
      </w:pPr>
      <w:r w:rsidRPr="00131832">
        <w:rPr>
          <w:rFonts w:asciiTheme="majorHAnsi" w:hAnsiTheme="majorHAnsi"/>
          <w:sz w:val="24"/>
        </w:rPr>
        <w:t>-Multiculturalidad</w:t>
      </w:r>
    </w:p>
    <w:p w14:paraId="14DBEBA3" w14:textId="77777777" w:rsidR="00131832" w:rsidRPr="00131832" w:rsidRDefault="00131832" w:rsidP="00131832">
      <w:pPr>
        <w:rPr>
          <w:rFonts w:asciiTheme="majorHAnsi" w:hAnsiTheme="majorHAnsi"/>
          <w:sz w:val="24"/>
        </w:rPr>
      </w:pPr>
      <w:r w:rsidRPr="00131832">
        <w:rPr>
          <w:rFonts w:asciiTheme="majorHAnsi" w:hAnsiTheme="majorHAnsi"/>
          <w:sz w:val="24"/>
        </w:rPr>
        <w:t>-Interculturalidad</w:t>
      </w:r>
    </w:p>
    <w:p w14:paraId="53EB981E" w14:textId="77777777" w:rsidR="00131832" w:rsidRPr="00131832" w:rsidRDefault="00131832" w:rsidP="00131832">
      <w:pPr>
        <w:rPr>
          <w:rFonts w:asciiTheme="majorHAnsi" w:hAnsiTheme="majorHAnsi"/>
          <w:sz w:val="24"/>
        </w:rPr>
      </w:pPr>
      <w:r w:rsidRPr="00131832">
        <w:rPr>
          <w:rFonts w:asciiTheme="majorHAnsi" w:hAnsiTheme="majorHAnsi"/>
          <w:sz w:val="24"/>
        </w:rPr>
        <w:t>-Aculturación</w:t>
      </w:r>
    </w:p>
    <w:p w14:paraId="103790D1" w14:textId="77777777" w:rsidR="00131832" w:rsidRPr="00131832" w:rsidRDefault="00131832" w:rsidP="00131832">
      <w:pPr>
        <w:rPr>
          <w:rFonts w:asciiTheme="majorHAnsi" w:hAnsiTheme="majorHAnsi"/>
          <w:sz w:val="24"/>
        </w:rPr>
      </w:pPr>
      <w:r w:rsidRPr="00131832">
        <w:rPr>
          <w:rFonts w:asciiTheme="majorHAnsi" w:hAnsiTheme="majorHAnsi"/>
          <w:sz w:val="24"/>
        </w:rPr>
        <w:t>-Patrimonio cultural</w:t>
      </w:r>
    </w:p>
    <w:p w14:paraId="3EBB5434" w14:textId="77777777" w:rsidR="00131832" w:rsidRPr="00131832" w:rsidRDefault="00131832" w:rsidP="00131832">
      <w:pPr>
        <w:rPr>
          <w:rFonts w:asciiTheme="majorHAnsi" w:hAnsiTheme="majorHAnsi"/>
          <w:sz w:val="24"/>
        </w:rPr>
      </w:pPr>
      <w:r w:rsidRPr="00131832">
        <w:rPr>
          <w:rFonts w:asciiTheme="majorHAnsi" w:hAnsiTheme="majorHAnsi"/>
          <w:sz w:val="24"/>
        </w:rPr>
        <w:t>-Cambio cultural</w:t>
      </w:r>
    </w:p>
    <w:p w14:paraId="339A2429" w14:textId="77777777" w:rsidR="00131832" w:rsidRDefault="00131832" w:rsidP="00131832">
      <w:pPr>
        <w:rPr>
          <w:rFonts w:asciiTheme="majorHAnsi" w:hAnsiTheme="majorHAnsi"/>
          <w:sz w:val="24"/>
        </w:rPr>
      </w:pPr>
      <w:r w:rsidRPr="00131832">
        <w:rPr>
          <w:rFonts w:asciiTheme="majorHAnsi" w:hAnsiTheme="majorHAnsi"/>
          <w:sz w:val="24"/>
        </w:rPr>
        <w:t>Desarrollan la actividad en su cuaderno de la asignatura</w:t>
      </w:r>
    </w:p>
    <w:p w14:paraId="53FB0541" w14:textId="4A14E0DB" w:rsidR="00E674B4" w:rsidRPr="00E674B4" w:rsidRDefault="00E674B4" w:rsidP="00131832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         </w:t>
      </w:r>
      <w:r>
        <w:rPr>
          <w:rFonts w:asciiTheme="majorHAnsi" w:hAnsiTheme="majorHAnsi"/>
          <w:b/>
          <w:sz w:val="24"/>
        </w:rPr>
        <w:t>Indicadores                              1 Punto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674B4" w14:paraId="64E23A06" w14:textId="77777777" w:rsidTr="00E674B4">
        <w:tc>
          <w:tcPr>
            <w:tcW w:w="2942" w:type="dxa"/>
          </w:tcPr>
          <w:p w14:paraId="31B50028" w14:textId="44E7046A" w:rsidR="00E674B4" w:rsidRDefault="00E674B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Presencia de los 6 significados</w:t>
            </w:r>
          </w:p>
        </w:tc>
        <w:tc>
          <w:tcPr>
            <w:tcW w:w="2943" w:type="dxa"/>
          </w:tcPr>
          <w:p w14:paraId="07D3D8AC" w14:textId="761B1600" w:rsidR="00E674B4" w:rsidRDefault="00E674B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presenta los 6 conceptos con sus respectivos significados en coherencia con el texto dado</w:t>
            </w:r>
          </w:p>
        </w:tc>
        <w:tc>
          <w:tcPr>
            <w:tcW w:w="2943" w:type="dxa"/>
          </w:tcPr>
          <w:p w14:paraId="652C05AA" w14:textId="36325060" w:rsidR="00E674B4" w:rsidRDefault="00E674B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presenta los 6 conceptos o sus significados no están en coherencia con el texto dado</w:t>
            </w:r>
          </w:p>
        </w:tc>
      </w:tr>
      <w:tr w:rsidR="00E674B4" w14:paraId="18FE5A4B" w14:textId="77777777" w:rsidTr="00E674B4">
        <w:tc>
          <w:tcPr>
            <w:tcW w:w="2942" w:type="dxa"/>
          </w:tcPr>
          <w:p w14:paraId="55D8EE44" w14:textId="43423FD4" w:rsidR="00E674B4" w:rsidRDefault="00E674B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Presencia de los ejemplos </w:t>
            </w:r>
          </w:p>
        </w:tc>
        <w:tc>
          <w:tcPr>
            <w:tcW w:w="2943" w:type="dxa"/>
          </w:tcPr>
          <w:p w14:paraId="7E398ABB" w14:textId="18C31B8E" w:rsidR="00E674B4" w:rsidRDefault="00E674B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Se presentan los 6 ejemplos de los conceptos dados </w:t>
            </w:r>
          </w:p>
        </w:tc>
        <w:tc>
          <w:tcPr>
            <w:tcW w:w="2943" w:type="dxa"/>
          </w:tcPr>
          <w:p w14:paraId="008C1495" w14:textId="1004C2A6" w:rsidR="00E674B4" w:rsidRDefault="00E674B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se han presentado los 6 ejemplos de los ejemplos de los conceptos dados</w:t>
            </w:r>
          </w:p>
        </w:tc>
      </w:tr>
      <w:tr w:rsidR="00E674B4" w14:paraId="539D1796" w14:textId="77777777" w:rsidTr="00E674B4">
        <w:tc>
          <w:tcPr>
            <w:tcW w:w="2942" w:type="dxa"/>
          </w:tcPr>
          <w:p w14:paraId="70DAB1A2" w14:textId="21AC064A" w:rsidR="00E674B4" w:rsidRDefault="00E674B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Originalidad</w:t>
            </w:r>
          </w:p>
        </w:tc>
        <w:tc>
          <w:tcPr>
            <w:tcW w:w="2943" w:type="dxa"/>
          </w:tcPr>
          <w:p w14:paraId="10DD76A6" w14:textId="1D82E615" w:rsidR="00E674B4" w:rsidRDefault="00E674B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Los ejemplos dados son originales </w:t>
            </w:r>
          </w:p>
        </w:tc>
        <w:tc>
          <w:tcPr>
            <w:tcW w:w="2943" w:type="dxa"/>
          </w:tcPr>
          <w:p w14:paraId="1B1D71A2" w14:textId="41C17484" w:rsidR="00E674B4" w:rsidRDefault="00E674B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ejemplos dados no son originales</w:t>
            </w:r>
          </w:p>
        </w:tc>
      </w:tr>
      <w:tr w:rsidR="00E674B4" w14:paraId="2450A56D" w14:textId="77777777" w:rsidTr="00E674B4">
        <w:tc>
          <w:tcPr>
            <w:tcW w:w="2942" w:type="dxa"/>
          </w:tcPr>
          <w:p w14:paraId="4C9EB720" w14:textId="359FD155" w:rsidR="00E674B4" w:rsidRDefault="00E674B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Presencialidad en el desarrollo</w:t>
            </w:r>
          </w:p>
        </w:tc>
        <w:tc>
          <w:tcPr>
            <w:tcW w:w="2943" w:type="dxa"/>
          </w:tcPr>
          <w:p w14:paraId="7FE41419" w14:textId="1CDB7D82" w:rsidR="00E674B4" w:rsidRDefault="00E674B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se realiza de manera presencial en la sala de clases</w:t>
            </w:r>
            <w:r w:rsidR="00C34922" w:rsidRPr="00C34922">
              <w:rPr>
                <w:rFonts w:asciiTheme="majorHAnsi" w:hAnsiTheme="majorHAnsi"/>
                <w:sz w:val="24"/>
              </w:rPr>
              <w:t xml:space="preserve"> y en su cuaderno de la asignatura</w:t>
            </w:r>
          </w:p>
        </w:tc>
        <w:tc>
          <w:tcPr>
            <w:tcW w:w="2943" w:type="dxa"/>
          </w:tcPr>
          <w:p w14:paraId="6BE3FC3D" w14:textId="25023747" w:rsidR="00E674B4" w:rsidRDefault="00E674B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realizado, de manera íntegra, en la sala de clases</w:t>
            </w:r>
            <w:r w:rsidR="00C34922" w:rsidRPr="00C34922">
              <w:rPr>
                <w:rFonts w:asciiTheme="majorHAnsi" w:hAnsiTheme="majorHAnsi"/>
                <w:sz w:val="24"/>
              </w:rPr>
              <w:t xml:space="preserve"> o en su cuaderno de la asignatura</w:t>
            </w:r>
          </w:p>
        </w:tc>
      </w:tr>
    </w:tbl>
    <w:p w14:paraId="6CC0FC94" w14:textId="0885D1F4" w:rsidR="003A552C" w:rsidRPr="00AF01C2" w:rsidRDefault="003A552C" w:rsidP="00602432">
      <w:pPr>
        <w:rPr>
          <w:rFonts w:asciiTheme="majorHAnsi" w:hAnsiTheme="majorHAnsi"/>
          <w:sz w:val="24"/>
        </w:rPr>
      </w:pPr>
    </w:p>
    <w:sectPr w:rsidR="003A552C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AB31" w14:textId="77777777" w:rsidR="00E00962" w:rsidRDefault="00E00962" w:rsidP="00671E09">
      <w:pPr>
        <w:spacing w:after="0" w:line="240" w:lineRule="auto"/>
      </w:pPr>
      <w:r>
        <w:separator/>
      </w:r>
    </w:p>
  </w:endnote>
  <w:endnote w:type="continuationSeparator" w:id="0">
    <w:p w14:paraId="4DBBC0E4" w14:textId="77777777" w:rsidR="00E00962" w:rsidRDefault="00E00962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2239" w14:textId="77777777" w:rsidR="00E00962" w:rsidRDefault="00E00962" w:rsidP="00671E09">
      <w:pPr>
        <w:spacing w:after="0" w:line="240" w:lineRule="auto"/>
      </w:pPr>
      <w:r>
        <w:separator/>
      </w:r>
    </w:p>
  </w:footnote>
  <w:footnote w:type="continuationSeparator" w:id="0">
    <w:p w14:paraId="4405EB4E" w14:textId="77777777" w:rsidR="00E00962" w:rsidRDefault="00E00962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5C68ED5E" w:rsidR="00671E09" w:rsidRDefault="00FA55BF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67187F" wp14:editId="08A5637F">
              <wp:simplePos x="0" y="0"/>
              <wp:positionH relativeFrom="margin">
                <wp:posOffset>-579120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68226" w14:textId="77777777" w:rsidR="00FA55BF" w:rsidRPr="00F15790" w:rsidRDefault="00FA55BF" w:rsidP="00FA55B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67EB9649" w14:textId="77777777" w:rsidR="00FA55BF" w:rsidRPr="001158F0" w:rsidRDefault="00FA55BF" w:rsidP="00FA5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3F16E59" w14:textId="77777777" w:rsidR="00FA55BF" w:rsidRPr="001158F0" w:rsidRDefault="00FA55BF" w:rsidP="00FA55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232186" w14:textId="77777777" w:rsidR="00FA55BF" w:rsidRPr="001158F0" w:rsidRDefault="00FA55BF" w:rsidP="00FA55B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EC9FFAE" w14:textId="77777777" w:rsidR="00FA55BF" w:rsidRDefault="00FA55BF" w:rsidP="00FA55BF"/>
                          <w:p w14:paraId="76625C32" w14:textId="77777777" w:rsidR="00FA55BF" w:rsidRDefault="00FA55BF" w:rsidP="00FA5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7EDE4" w14:textId="77777777" w:rsidR="00FA55BF" w:rsidRPr="00F15790" w:rsidRDefault="00FA55BF" w:rsidP="00FA55B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1EE03E5" w14:textId="77777777" w:rsidR="00FA55BF" w:rsidRPr="001158F0" w:rsidRDefault="00FA55BF" w:rsidP="00FA55BF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3182749" w14:textId="77777777" w:rsidR="00FA55BF" w:rsidRDefault="00FA55BF" w:rsidP="00FA55BF"/>
                            <w:p w14:paraId="20A7CCC0" w14:textId="77777777" w:rsidR="00FA55BF" w:rsidRDefault="00FA55BF" w:rsidP="00FA55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67187F" id="Grupo 1" o:spid="_x0000_s1026" style="position:absolute;margin-left:-45.6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BP0x214QAAAAo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CF68226" w14:textId="77777777" w:rsidR="00FA55BF" w:rsidRPr="00F15790" w:rsidRDefault="00FA55BF" w:rsidP="00FA55B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67EB9649" w14:textId="77777777" w:rsidR="00FA55BF" w:rsidRPr="001158F0" w:rsidRDefault="00FA55BF" w:rsidP="00FA55B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3F16E59" w14:textId="77777777" w:rsidR="00FA55BF" w:rsidRPr="001158F0" w:rsidRDefault="00FA55BF" w:rsidP="00FA55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0232186" w14:textId="77777777" w:rsidR="00FA55BF" w:rsidRPr="001158F0" w:rsidRDefault="00FA55BF" w:rsidP="00FA55B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EC9FFAE" w14:textId="77777777" w:rsidR="00FA55BF" w:rsidRDefault="00FA55BF" w:rsidP="00FA55BF"/>
                    <w:p w14:paraId="76625C32" w14:textId="77777777" w:rsidR="00FA55BF" w:rsidRDefault="00FA55BF" w:rsidP="00FA55BF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677EDE4" w14:textId="77777777" w:rsidR="00FA55BF" w:rsidRPr="00F15790" w:rsidRDefault="00FA55BF" w:rsidP="00FA55B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1EE03E5" w14:textId="77777777" w:rsidR="00FA55BF" w:rsidRPr="001158F0" w:rsidRDefault="00FA55BF" w:rsidP="00FA55BF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3182749" w14:textId="77777777" w:rsidR="00FA55BF" w:rsidRDefault="00FA55BF" w:rsidP="00FA55BF"/>
                      <w:p w14:paraId="20A7CCC0" w14:textId="77777777" w:rsidR="00FA55BF" w:rsidRDefault="00FA55BF" w:rsidP="00FA55BF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31832"/>
    <w:rsid w:val="0014021F"/>
    <w:rsid w:val="00211511"/>
    <w:rsid w:val="00214B0A"/>
    <w:rsid w:val="00216D4C"/>
    <w:rsid w:val="00231E19"/>
    <w:rsid w:val="0032168A"/>
    <w:rsid w:val="00325531"/>
    <w:rsid w:val="003A552C"/>
    <w:rsid w:val="003D5C89"/>
    <w:rsid w:val="004320AF"/>
    <w:rsid w:val="004935BA"/>
    <w:rsid w:val="004C09B1"/>
    <w:rsid w:val="004E3D75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62D1B"/>
    <w:rsid w:val="008940E9"/>
    <w:rsid w:val="008E785D"/>
    <w:rsid w:val="0092650C"/>
    <w:rsid w:val="009418F7"/>
    <w:rsid w:val="009B1FA7"/>
    <w:rsid w:val="00A226BE"/>
    <w:rsid w:val="00A93532"/>
    <w:rsid w:val="00AC566F"/>
    <w:rsid w:val="00AF01C2"/>
    <w:rsid w:val="00BE4EE1"/>
    <w:rsid w:val="00BF2801"/>
    <w:rsid w:val="00C34922"/>
    <w:rsid w:val="00C5221A"/>
    <w:rsid w:val="00C54FF7"/>
    <w:rsid w:val="00CB7A7C"/>
    <w:rsid w:val="00CD36D5"/>
    <w:rsid w:val="00CD72DF"/>
    <w:rsid w:val="00DD0329"/>
    <w:rsid w:val="00DF4D8A"/>
    <w:rsid w:val="00DF543A"/>
    <w:rsid w:val="00E00962"/>
    <w:rsid w:val="00E201A1"/>
    <w:rsid w:val="00E6714A"/>
    <w:rsid w:val="00E674B4"/>
    <w:rsid w:val="00F4318F"/>
    <w:rsid w:val="00FA55BF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6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2023-08-30T14:34:00Z</dcterms:created>
  <dcterms:modified xsi:type="dcterms:W3CDTF">2023-08-30T14:34:00Z</dcterms:modified>
</cp:coreProperties>
</file>