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DD41" w14:textId="2776054C" w:rsidR="006375A0" w:rsidRPr="009F7DB6" w:rsidRDefault="006375A0" w:rsidP="006375A0">
      <w:pPr>
        <w:spacing w:after="0"/>
        <w:jc w:val="center"/>
        <w:rPr>
          <w:b/>
          <w:bCs/>
          <w:u w:val="single"/>
        </w:rPr>
      </w:pPr>
      <w:r w:rsidRPr="009F7DB6">
        <w:rPr>
          <w:b/>
          <w:bCs/>
          <w:u w:val="single"/>
        </w:rPr>
        <w:t xml:space="preserve">TALLER </w:t>
      </w:r>
      <w:r>
        <w:rPr>
          <w:b/>
          <w:bCs/>
          <w:u w:val="single"/>
        </w:rPr>
        <w:t>15</w:t>
      </w:r>
    </w:p>
    <w:p w14:paraId="1522CC26" w14:textId="57F1C4A6" w:rsidR="006375A0" w:rsidRDefault="006375A0" w:rsidP="006375A0">
      <w:pPr>
        <w:jc w:val="center"/>
        <w:rPr>
          <w:b/>
          <w:bCs/>
          <w:u w:val="single"/>
        </w:rPr>
      </w:pPr>
      <w:r>
        <w:rPr>
          <w:b/>
          <w:bCs/>
          <w:u w:val="single"/>
        </w:rPr>
        <w:t>¿CÓMO FUE LA EVOLUCIÓN POLÍTICA DE ATENAS?</w:t>
      </w:r>
    </w:p>
    <w:tbl>
      <w:tblPr>
        <w:tblStyle w:val="Tablaconcuadrcula"/>
        <w:tblW w:w="0" w:type="auto"/>
        <w:tblLook w:val="04A0" w:firstRow="1" w:lastRow="0" w:firstColumn="1" w:lastColumn="0" w:noHBand="0" w:noVBand="1"/>
      </w:tblPr>
      <w:tblGrid>
        <w:gridCol w:w="1696"/>
        <w:gridCol w:w="7132"/>
      </w:tblGrid>
      <w:tr w:rsidR="006375A0" w:rsidRPr="001D3806" w14:paraId="71095710" w14:textId="77777777" w:rsidTr="00456EFA">
        <w:tc>
          <w:tcPr>
            <w:tcW w:w="1696" w:type="dxa"/>
          </w:tcPr>
          <w:p w14:paraId="72FE96DB" w14:textId="77777777" w:rsidR="006375A0" w:rsidRPr="001D3806" w:rsidRDefault="006375A0" w:rsidP="00456EFA">
            <w:pPr>
              <w:jc w:val="both"/>
            </w:pPr>
            <w:r w:rsidRPr="001D3806">
              <w:t>Nombre</w:t>
            </w:r>
          </w:p>
        </w:tc>
        <w:tc>
          <w:tcPr>
            <w:tcW w:w="7132" w:type="dxa"/>
          </w:tcPr>
          <w:p w14:paraId="2BEE5395" w14:textId="77777777" w:rsidR="006375A0" w:rsidRPr="001D3806" w:rsidRDefault="006375A0" w:rsidP="00456EFA">
            <w:pPr>
              <w:jc w:val="both"/>
            </w:pPr>
          </w:p>
        </w:tc>
      </w:tr>
      <w:tr w:rsidR="006375A0" w:rsidRPr="001D3806" w14:paraId="5A8429DD" w14:textId="77777777" w:rsidTr="00456EFA">
        <w:tc>
          <w:tcPr>
            <w:tcW w:w="1696" w:type="dxa"/>
          </w:tcPr>
          <w:p w14:paraId="0E5DFC26" w14:textId="77777777" w:rsidR="006375A0" w:rsidRPr="001D3806" w:rsidRDefault="006375A0" w:rsidP="00456EFA">
            <w:pPr>
              <w:jc w:val="both"/>
            </w:pPr>
            <w:r w:rsidRPr="001D3806">
              <w:t>Fecha</w:t>
            </w:r>
          </w:p>
        </w:tc>
        <w:tc>
          <w:tcPr>
            <w:tcW w:w="7132" w:type="dxa"/>
          </w:tcPr>
          <w:p w14:paraId="469EF0AE" w14:textId="5B288DBD" w:rsidR="006375A0" w:rsidRPr="001D3806" w:rsidRDefault="006375A0" w:rsidP="00456EFA">
            <w:pPr>
              <w:jc w:val="both"/>
            </w:pPr>
            <w:r>
              <w:t>24/05/2024</w:t>
            </w:r>
          </w:p>
        </w:tc>
      </w:tr>
    </w:tbl>
    <w:p w14:paraId="1B46D748" w14:textId="6C3940FF" w:rsidR="006375A0" w:rsidRDefault="006375A0" w:rsidP="006375A0">
      <w:pPr>
        <w:spacing w:before="240"/>
        <w:jc w:val="both"/>
        <w:rPr>
          <w:b/>
          <w:bCs/>
        </w:rPr>
      </w:pPr>
      <w:r w:rsidRPr="001D3806">
        <w:rPr>
          <w:b/>
          <w:bCs/>
        </w:rPr>
        <w:t xml:space="preserve">Objetivo: </w:t>
      </w:r>
      <w:r>
        <w:rPr>
          <w:b/>
          <w:bCs/>
        </w:rPr>
        <w:t>Explicar la evolución política de Atenas a través de fuentes para la valoración del conocimiento histórico</w:t>
      </w:r>
    </w:p>
    <w:p w14:paraId="07BDB063" w14:textId="77777777" w:rsidR="006375A0" w:rsidRDefault="006375A0" w:rsidP="006375A0">
      <w:pPr>
        <w:spacing w:after="0"/>
        <w:jc w:val="both"/>
        <w:rPr>
          <w:b/>
          <w:bCs/>
        </w:rPr>
      </w:pPr>
      <w:r>
        <w:rPr>
          <w:b/>
          <w:bCs/>
        </w:rPr>
        <w:t>Instrucciones:</w:t>
      </w:r>
    </w:p>
    <w:p w14:paraId="13248788" w14:textId="77777777" w:rsidR="006375A0" w:rsidRPr="003A25C9" w:rsidRDefault="006375A0" w:rsidP="006375A0">
      <w:pPr>
        <w:pStyle w:val="Prrafodelista"/>
        <w:numPr>
          <w:ilvl w:val="0"/>
          <w:numId w:val="1"/>
        </w:numPr>
        <w:spacing w:after="0"/>
        <w:rPr>
          <w:rFonts w:asciiTheme="minorHAnsi" w:hAnsiTheme="minorHAnsi"/>
        </w:rPr>
      </w:pPr>
      <w:r>
        <w:t>En parejas lean las fuentes y respondan las siguientes preguntas:</w:t>
      </w:r>
    </w:p>
    <w:p w14:paraId="153A2FF3" w14:textId="128F6ADF" w:rsidR="003A25C9" w:rsidRPr="003A25C9" w:rsidRDefault="003A25C9" w:rsidP="003A25C9">
      <w:pPr>
        <w:pStyle w:val="Prrafodelista"/>
        <w:numPr>
          <w:ilvl w:val="0"/>
          <w:numId w:val="2"/>
        </w:numPr>
        <w:spacing w:after="0"/>
        <w:jc w:val="both"/>
        <w:rPr>
          <w:rFonts w:asciiTheme="minorHAnsi" w:hAnsiTheme="minorHAnsi"/>
        </w:rPr>
      </w:pPr>
      <w:r>
        <w:t>¿Qué información aportan las fuentes?, ¿cuáles dirían que son las ideas y conceptos principales?</w:t>
      </w:r>
    </w:p>
    <w:p w14:paraId="227143A7" w14:textId="1F703218" w:rsidR="003A25C9" w:rsidRPr="003A25C9" w:rsidRDefault="003A25C9" w:rsidP="003A25C9">
      <w:pPr>
        <w:pStyle w:val="Prrafodelista"/>
        <w:numPr>
          <w:ilvl w:val="0"/>
          <w:numId w:val="2"/>
        </w:numPr>
        <w:spacing w:after="0"/>
        <w:jc w:val="both"/>
        <w:rPr>
          <w:rFonts w:asciiTheme="minorHAnsi" w:hAnsiTheme="minorHAnsi"/>
        </w:rPr>
      </w:pPr>
      <w:r>
        <w:t>¿Qué diferencias y similitudes observan entre el sistema monárquico y el aristocrático ateniense?</w:t>
      </w:r>
    </w:p>
    <w:p w14:paraId="2EC77CA3" w14:textId="68BF27DB" w:rsidR="003A25C9" w:rsidRPr="003A25C9" w:rsidRDefault="003A25C9" w:rsidP="003A25C9">
      <w:pPr>
        <w:pStyle w:val="Prrafodelista"/>
        <w:numPr>
          <w:ilvl w:val="0"/>
          <w:numId w:val="2"/>
        </w:numPr>
        <w:spacing w:after="0"/>
        <w:jc w:val="both"/>
        <w:rPr>
          <w:rFonts w:asciiTheme="minorHAnsi" w:hAnsiTheme="minorHAnsi"/>
        </w:rPr>
      </w:pPr>
      <w:r>
        <w:t>Según la fuente 1, ¿en qué se basaba el poder de los eupátridas?</w:t>
      </w:r>
    </w:p>
    <w:p w14:paraId="3A5D2890" w14:textId="3F34BCD3" w:rsidR="003A25C9" w:rsidRPr="003A25C9" w:rsidRDefault="003A25C9" w:rsidP="003A25C9">
      <w:pPr>
        <w:pStyle w:val="Prrafodelista"/>
        <w:numPr>
          <w:ilvl w:val="0"/>
          <w:numId w:val="2"/>
        </w:numPr>
        <w:spacing w:after="0"/>
        <w:jc w:val="both"/>
        <w:rPr>
          <w:rFonts w:asciiTheme="minorHAnsi" w:hAnsiTheme="minorHAnsi"/>
        </w:rPr>
      </w:pPr>
      <w:r>
        <w:t xml:space="preserve">A partir de la línea de tiempo en la página 76 de tu libro, caractericen los cambios que </w:t>
      </w:r>
      <w:r w:rsidR="00561481">
        <w:t>comenzó a</w:t>
      </w:r>
      <w:r>
        <w:t xml:space="preserve"> experimentar el sistema aristocrático ateniense a partir del 621 a.C.</w:t>
      </w:r>
    </w:p>
    <w:p w14:paraId="60DCA2CA" w14:textId="55E4DA4E" w:rsidR="003A25C9" w:rsidRPr="006375A0" w:rsidRDefault="003A25C9" w:rsidP="003A25C9">
      <w:pPr>
        <w:pStyle w:val="Prrafodelista"/>
        <w:numPr>
          <w:ilvl w:val="0"/>
          <w:numId w:val="2"/>
        </w:numPr>
        <w:spacing w:after="0"/>
        <w:jc w:val="both"/>
        <w:rPr>
          <w:rFonts w:asciiTheme="minorHAnsi" w:hAnsiTheme="minorHAnsi"/>
        </w:rPr>
      </w:pPr>
      <w:r>
        <w:t>¿Cómo funcionaba la democracia ateniense y qué principios, mecanismos e instituciones permitían limitar el ejercicio del poder y respetar los derechos ciudadanos?</w:t>
      </w:r>
    </w:p>
    <w:p w14:paraId="14244619" w14:textId="076C59BF" w:rsidR="006375A0" w:rsidRDefault="006375A0" w:rsidP="006375A0">
      <w:pPr>
        <w:spacing w:after="0"/>
        <w:rPr>
          <w:sz w:val="20"/>
          <w:szCs w:val="20"/>
        </w:rPr>
      </w:pPr>
      <w:r>
        <w:rPr>
          <w:sz w:val="20"/>
          <w:szCs w:val="20"/>
        </w:rPr>
        <w:t>Fuente 1:</w:t>
      </w:r>
    </w:p>
    <w:p w14:paraId="28D3EB03" w14:textId="77777777" w:rsidR="006375A0" w:rsidRDefault="006375A0" w:rsidP="006375A0">
      <w:pPr>
        <w:spacing w:after="0"/>
        <w:jc w:val="both"/>
        <w:rPr>
          <w:sz w:val="20"/>
          <w:szCs w:val="20"/>
        </w:rPr>
      </w:pPr>
      <w:r w:rsidRPr="006375A0">
        <w:rPr>
          <w:sz w:val="20"/>
          <w:szCs w:val="20"/>
        </w:rPr>
        <w:t>"Esta aristocracia se fundaba a</w:t>
      </w:r>
      <w:r>
        <w:rPr>
          <w:sz w:val="20"/>
          <w:szCs w:val="20"/>
        </w:rPr>
        <w:t>l</w:t>
      </w:r>
      <w:r w:rsidRPr="006375A0">
        <w:rPr>
          <w:sz w:val="20"/>
          <w:szCs w:val="20"/>
        </w:rPr>
        <w:t xml:space="preserve"> mismo tiempo en el nacimiento y en la religión. Tenía su principio en la constitución religiosa de sus familias. [...] La religión hereditaria era el t</w:t>
      </w:r>
      <w:r>
        <w:rPr>
          <w:sz w:val="20"/>
          <w:szCs w:val="20"/>
        </w:rPr>
        <w:t>í</w:t>
      </w:r>
      <w:r w:rsidRPr="006375A0">
        <w:rPr>
          <w:sz w:val="20"/>
          <w:szCs w:val="20"/>
        </w:rPr>
        <w:t>tu</w:t>
      </w:r>
      <w:r>
        <w:rPr>
          <w:sz w:val="20"/>
          <w:szCs w:val="20"/>
        </w:rPr>
        <w:t>l</w:t>
      </w:r>
      <w:r w:rsidRPr="006375A0">
        <w:rPr>
          <w:sz w:val="20"/>
          <w:szCs w:val="20"/>
        </w:rPr>
        <w:t xml:space="preserve">o de esta aristocracia a la dominación absoluta. Ella </w:t>
      </w:r>
      <w:r>
        <w:rPr>
          <w:sz w:val="20"/>
          <w:szCs w:val="20"/>
        </w:rPr>
        <w:t>l</w:t>
      </w:r>
      <w:r w:rsidRPr="006375A0">
        <w:rPr>
          <w:sz w:val="20"/>
          <w:szCs w:val="20"/>
        </w:rPr>
        <w:t>e confería derechos que parec</w:t>
      </w:r>
      <w:r>
        <w:rPr>
          <w:sz w:val="20"/>
          <w:szCs w:val="20"/>
        </w:rPr>
        <w:t>í</w:t>
      </w:r>
      <w:r w:rsidRPr="006375A0">
        <w:rPr>
          <w:sz w:val="20"/>
          <w:szCs w:val="20"/>
        </w:rPr>
        <w:t>an sagrados. [...] Durante dilatadas generaciones nunca se</w:t>
      </w:r>
      <w:r>
        <w:rPr>
          <w:sz w:val="20"/>
          <w:szCs w:val="20"/>
        </w:rPr>
        <w:t xml:space="preserve"> l</w:t>
      </w:r>
      <w:r w:rsidRPr="006375A0">
        <w:rPr>
          <w:sz w:val="20"/>
          <w:szCs w:val="20"/>
        </w:rPr>
        <w:t xml:space="preserve">e ocurrió al hombre que esta desigualdad fuese injusta. Ni siquiera se concibió el pensamiento de constituir </w:t>
      </w:r>
      <w:r>
        <w:rPr>
          <w:sz w:val="20"/>
          <w:szCs w:val="20"/>
        </w:rPr>
        <w:t>l</w:t>
      </w:r>
      <w:r w:rsidRPr="006375A0">
        <w:rPr>
          <w:sz w:val="20"/>
          <w:szCs w:val="20"/>
        </w:rPr>
        <w:t xml:space="preserve">a sociedad humana conforme a otras reglas. Desde </w:t>
      </w:r>
      <w:r>
        <w:rPr>
          <w:sz w:val="20"/>
          <w:szCs w:val="20"/>
        </w:rPr>
        <w:t>l</w:t>
      </w:r>
      <w:r w:rsidRPr="006375A0">
        <w:rPr>
          <w:sz w:val="20"/>
          <w:szCs w:val="20"/>
        </w:rPr>
        <w:t xml:space="preserve">a muerte de Codro hasta Solón, toda la autoridad en Atenas estuvo en manos de los eupátridas, solo ellos sacerdotes y arcontes. Solo ellos administraban justicia y conocían </w:t>
      </w:r>
      <w:r>
        <w:rPr>
          <w:sz w:val="20"/>
          <w:szCs w:val="20"/>
        </w:rPr>
        <w:t>l</w:t>
      </w:r>
      <w:r w:rsidRPr="006375A0">
        <w:rPr>
          <w:sz w:val="20"/>
          <w:szCs w:val="20"/>
        </w:rPr>
        <w:t>as leyes, que no estaban escritas, y cuyas formulas sagradas se transmitían de padres a hijos".</w:t>
      </w:r>
    </w:p>
    <w:p w14:paraId="55852B0D" w14:textId="64EB9E24" w:rsidR="006375A0" w:rsidRDefault="006375A0" w:rsidP="006375A0">
      <w:pPr>
        <w:spacing w:after="0"/>
        <w:jc w:val="right"/>
        <w:rPr>
          <w:sz w:val="20"/>
          <w:szCs w:val="20"/>
        </w:rPr>
      </w:pPr>
      <w:r w:rsidRPr="006375A0">
        <w:rPr>
          <w:sz w:val="20"/>
          <w:szCs w:val="20"/>
        </w:rPr>
        <w:t xml:space="preserve"> De Coulanges, Fustel. (1982). </w:t>
      </w:r>
      <w:r w:rsidRPr="006375A0">
        <w:rPr>
          <w:i/>
          <w:iCs/>
          <w:sz w:val="20"/>
          <w:szCs w:val="20"/>
        </w:rPr>
        <w:t>La ciudad antigua</w:t>
      </w:r>
      <w:r w:rsidRPr="006375A0">
        <w:rPr>
          <w:sz w:val="20"/>
          <w:szCs w:val="20"/>
        </w:rPr>
        <w:t>.</w:t>
      </w:r>
    </w:p>
    <w:p w14:paraId="3AC324DC" w14:textId="425BBFCB" w:rsidR="006375A0" w:rsidRDefault="003A25C9" w:rsidP="006375A0">
      <w:pPr>
        <w:spacing w:after="0"/>
        <w:jc w:val="both"/>
        <w:rPr>
          <w:sz w:val="20"/>
          <w:szCs w:val="20"/>
        </w:rPr>
      </w:pPr>
      <w:r>
        <w:rPr>
          <w:sz w:val="20"/>
          <w:szCs w:val="20"/>
        </w:rPr>
        <w:t>Fuente 2:</w:t>
      </w:r>
    </w:p>
    <w:p w14:paraId="7E5429AF" w14:textId="77777777" w:rsidR="003A25C9" w:rsidRDefault="003A25C9" w:rsidP="006375A0">
      <w:pPr>
        <w:spacing w:after="0"/>
        <w:jc w:val="both"/>
        <w:rPr>
          <w:sz w:val="20"/>
          <w:szCs w:val="20"/>
        </w:rPr>
      </w:pPr>
      <w:r w:rsidRPr="003A25C9">
        <w:rPr>
          <w:sz w:val="20"/>
          <w:szCs w:val="20"/>
        </w:rPr>
        <w:t xml:space="preserve">“En Atenas esta evolución [en el sistema político] se produce a partir del liderazgo de Dracón, quien hacia el 621 a. C. promulga la primera legislación escrita, basada en normas muy severas para reorganizar el gobierno y la vida social de la polis. Una situación que creó un fuerte antagonismo entre aristócratas y demócratas, que fue superada hacia el 590 a. C. por el aristócrata Solón, el árbitro político que organizó la democracia moderada ateniense al implantar dos instituciones comunitarias en el ejercicio del poder: el Consejo de los 400 y la Asamblea popular o Ekklesia”. </w:t>
      </w:r>
    </w:p>
    <w:p w14:paraId="3FB7968C" w14:textId="7DD02D9C" w:rsidR="003A25C9" w:rsidRDefault="003A25C9" w:rsidP="003A25C9">
      <w:pPr>
        <w:spacing w:after="0"/>
        <w:jc w:val="right"/>
        <w:rPr>
          <w:sz w:val="20"/>
          <w:szCs w:val="20"/>
        </w:rPr>
      </w:pPr>
      <w:r w:rsidRPr="003A25C9">
        <w:rPr>
          <w:sz w:val="20"/>
          <w:szCs w:val="20"/>
        </w:rPr>
        <w:t xml:space="preserve">Morán, G. (2008). </w:t>
      </w:r>
      <w:r w:rsidRPr="003A25C9">
        <w:rPr>
          <w:i/>
          <w:iCs/>
          <w:sz w:val="20"/>
          <w:szCs w:val="20"/>
        </w:rPr>
        <w:t>Comunidad política y religiosa</w:t>
      </w:r>
      <w:r>
        <w:rPr>
          <w:sz w:val="20"/>
          <w:szCs w:val="20"/>
        </w:rPr>
        <w:t>.</w:t>
      </w:r>
    </w:p>
    <w:p w14:paraId="68E7686A" w14:textId="5BFD8F4D" w:rsidR="003A25C9" w:rsidRDefault="003A25C9" w:rsidP="003A25C9">
      <w:pPr>
        <w:spacing w:after="0"/>
        <w:jc w:val="both"/>
        <w:rPr>
          <w:sz w:val="20"/>
          <w:szCs w:val="20"/>
        </w:rPr>
      </w:pPr>
      <w:r>
        <w:rPr>
          <w:sz w:val="20"/>
          <w:szCs w:val="20"/>
        </w:rPr>
        <w:t>Fuente 3:</w:t>
      </w:r>
    </w:p>
    <w:p w14:paraId="626B88A9" w14:textId="77777777" w:rsidR="003A25C9" w:rsidRDefault="003A25C9" w:rsidP="003A25C9">
      <w:pPr>
        <w:spacing w:after="0"/>
        <w:jc w:val="both"/>
        <w:rPr>
          <w:sz w:val="20"/>
          <w:szCs w:val="20"/>
        </w:rPr>
      </w:pPr>
      <w:r w:rsidRPr="003A25C9">
        <w:rPr>
          <w:sz w:val="20"/>
          <w:szCs w:val="20"/>
        </w:rPr>
        <w:t>"Jamás constitución alguna ha concedido mayor peso a las decisiones del hombre medio que el que le dio la ateniense. Esta const</w:t>
      </w:r>
      <w:r>
        <w:rPr>
          <w:sz w:val="20"/>
          <w:szCs w:val="20"/>
        </w:rPr>
        <w:t>i</w:t>
      </w:r>
      <w:r w:rsidRPr="003A25C9">
        <w:rPr>
          <w:sz w:val="20"/>
          <w:szCs w:val="20"/>
        </w:rPr>
        <w:t>tución establec</w:t>
      </w:r>
      <w:r>
        <w:rPr>
          <w:sz w:val="20"/>
          <w:szCs w:val="20"/>
        </w:rPr>
        <w:t>í</w:t>
      </w:r>
      <w:r w:rsidRPr="003A25C9">
        <w:rPr>
          <w:sz w:val="20"/>
          <w:szCs w:val="20"/>
        </w:rPr>
        <w:t xml:space="preserve">a una democracia directa en </w:t>
      </w:r>
      <w:r>
        <w:rPr>
          <w:sz w:val="20"/>
          <w:szCs w:val="20"/>
        </w:rPr>
        <w:t>l</w:t>
      </w:r>
      <w:r w:rsidRPr="003A25C9">
        <w:rPr>
          <w:sz w:val="20"/>
          <w:szCs w:val="20"/>
        </w:rPr>
        <w:t>a que la pol</w:t>
      </w:r>
      <w:r>
        <w:rPr>
          <w:sz w:val="20"/>
          <w:szCs w:val="20"/>
        </w:rPr>
        <w:t>í</w:t>
      </w:r>
      <w:r w:rsidRPr="003A25C9">
        <w:rPr>
          <w:sz w:val="20"/>
          <w:szCs w:val="20"/>
        </w:rPr>
        <w:t>tica a seguir, incluso en cuestiones de detalle, se decidía por una asamblea de todos los ciudadanos varones adultos; los magistrados con poder ejecutivo eran nombrados por sorteo o votación, y esa misma asamblea examinaba meticulosamente su gestión durante el cargo. Se reunía como mínimo cuarenta veces a</w:t>
      </w:r>
      <w:r>
        <w:rPr>
          <w:sz w:val="20"/>
          <w:szCs w:val="20"/>
        </w:rPr>
        <w:t>l</w:t>
      </w:r>
      <w:r w:rsidRPr="003A25C9">
        <w:rPr>
          <w:sz w:val="20"/>
          <w:szCs w:val="20"/>
        </w:rPr>
        <w:t xml:space="preserve"> año y además, siempre que los principales magistrados principa</w:t>
      </w:r>
      <w:r>
        <w:rPr>
          <w:sz w:val="20"/>
          <w:szCs w:val="20"/>
        </w:rPr>
        <w:t>l</w:t>
      </w:r>
      <w:r w:rsidRPr="003A25C9">
        <w:rPr>
          <w:sz w:val="20"/>
          <w:szCs w:val="20"/>
        </w:rPr>
        <w:t xml:space="preserve">es lo estimaran necesario". </w:t>
      </w:r>
    </w:p>
    <w:p w14:paraId="33C068ED" w14:textId="46CDD592" w:rsidR="003A25C9" w:rsidRPr="006375A0" w:rsidRDefault="003A25C9" w:rsidP="003A25C9">
      <w:pPr>
        <w:spacing w:after="0"/>
        <w:jc w:val="right"/>
        <w:rPr>
          <w:sz w:val="20"/>
          <w:szCs w:val="20"/>
        </w:rPr>
      </w:pPr>
      <w:r w:rsidRPr="003A25C9">
        <w:rPr>
          <w:sz w:val="20"/>
          <w:szCs w:val="20"/>
        </w:rPr>
        <w:t xml:space="preserve">Forrest, William (1978). </w:t>
      </w:r>
      <w:r w:rsidRPr="003A25C9">
        <w:rPr>
          <w:i/>
          <w:iCs/>
          <w:sz w:val="20"/>
          <w:szCs w:val="20"/>
        </w:rPr>
        <w:t>Los orígenes de la democracia griega</w:t>
      </w:r>
      <w:r w:rsidRPr="003A25C9">
        <w:rPr>
          <w:sz w:val="20"/>
          <w:szCs w:val="20"/>
        </w:rPr>
        <w:t>.</w:t>
      </w:r>
    </w:p>
    <w:p w14:paraId="5DFF3B79"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7F8F" w14:textId="77777777" w:rsidR="006E46CB" w:rsidRDefault="006E46CB" w:rsidP="006375A0">
      <w:pPr>
        <w:spacing w:after="0" w:line="240" w:lineRule="auto"/>
      </w:pPr>
      <w:r>
        <w:separator/>
      </w:r>
    </w:p>
  </w:endnote>
  <w:endnote w:type="continuationSeparator" w:id="0">
    <w:p w14:paraId="26FFADC0" w14:textId="77777777" w:rsidR="006E46CB" w:rsidRDefault="006E46CB" w:rsidP="0063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9F93" w14:textId="77777777" w:rsidR="006E46CB" w:rsidRDefault="006E46CB" w:rsidP="006375A0">
      <w:pPr>
        <w:spacing w:after="0" w:line="240" w:lineRule="auto"/>
      </w:pPr>
      <w:r>
        <w:separator/>
      </w:r>
    </w:p>
  </w:footnote>
  <w:footnote w:type="continuationSeparator" w:id="0">
    <w:p w14:paraId="370F4568" w14:textId="77777777" w:rsidR="006E46CB" w:rsidRDefault="006E46CB" w:rsidP="0063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847B" w14:textId="68357E5A" w:rsidR="006375A0" w:rsidRDefault="003A25C9">
    <w:pPr>
      <w:pStyle w:val="Encabezado"/>
    </w:pPr>
    <w:r>
      <w:rPr>
        <w:noProof/>
      </w:rPr>
      <mc:AlternateContent>
        <mc:Choice Requires="wps">
          <w:drawing>
            <wp:anchor distT="0" distB="0" distL="114300" distR="114300" simplePos="0" relativeHeight="251661312" behindDoc="0" locked="0" layoutInCell="1" allowOverlap="1" wp14:anchorId="7091E3F6" wp14:editId="658CDE35">
              <wp:simplePos x="0" y="0"/>
              <wp:positionH relativeFrom="column">
                <wp:posOffset>4425315</wp:posOffset>
              </wp:positionH>
              <wp:positionV relativeFrom="paragraph">
                <wp:posOffset>-167640</wp:posOffset>
              </wp:positionV>
              <wp:extent cx="1905000" cy="605790"/>
              <wp:effectExtent l="0" t="0" r="0" b="0"/>
              <wp:wrapNone/>
              <wp:docPr id="56759568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2DCB20E9" w14:textId="77777777" w:rsidR="006375A0" w:rsidRPr="00732B2B" w:rsidRDefault="006375A0" w:rsidP="006375A0">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4BA48E8" w14:textId="77777777" w:rsidR="006375A0" w:rsidRPr="00732B2B" w:rsidRDefault="006375A0" w:rsidP="006375A0">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598BEA4F" w14:textId="77777777" w:rsidR="006375A0" w:rsidRPr="00732B2B" w:rsidRDefault="006375A0" w:rsidP="006375A0">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091E3F6" id="_x0000_t202" coordsize="21600,21600" o:spt="202" path="m,l,21600r21600,l21600,xe">
              <v:stroke joinstyle="miter"/>
              <v:path gradientshapeok="t" o:connecttype="rect"/>
            </v:shapetype>
            <v:shape id="Cuadro de texto 2" o:spid="_x0000_s1026" type="#_x0000_t202" style="position:absolute;margin-left:348.45pt;margin-top:-13.2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" filled="f" stroked="f">
              <v:textbox style="mso-fit-shape-to-text:t">
                <w:txbxContent>
                  <w:p w14:paraId="2DCB20E9" w14:textId="77777777" w:rsidR="006375A0" w:rsidRPr="00732B2B" w:rsidRDefault="006375A0" w:rsidP="006375A0">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64BA48E8" w14:textId="77777777" w:rsidR="006375A0" w:rsidRPr="00732B2B" w:rsidRDefault="006375A0" w:rsidP="006375A0">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598BEA4F" w14:textId="77777777" w:rsidR="006375A0" w:rsidRPr="00732B2B" w:rsidRDefault="006375A0" w:rsidP="006375A0">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A9CEA3" wp14:editId="1609483D">
              <wp:simplePos x="0" y="0"/>
              <wp:positionH relativeFrom="margin">
                <wp:posOffset>-584835</wp:posOffset>
              </wp:positionH>
              <wp:positionV relativeFrom="paragraph">
                <wp:posOffset>-228600</wp:posOffset>
              </wp:positionV>
              <wp:extent cx="2040890" cy="676275"/>
              <wp:effectExtent l="0" t="0" r="0" b="0"/>
              <wp:wrapNone/>
              <wp:docPr id="784834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84B052E" w14:textId="77777777" w:rsidR="006375A0" w:rsidRDefault="006375A0" w:rsidP="006375A0">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5112A355" w14:textId="77777777" w:rsidR="006375A0" w:rsidRDefault="006375A0" w:rsidP="006375A0">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5310C3C0" w14:textId="77777777" w:rsidR="006375A0" w:rsidRDefault="006375A0" w:rsidP="006375A0">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3F99E6E2" wp14:editId="0E3B553B">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A9CEA3" id="Cuadro de texto 1" o:spid="_x0000_s1027" type="#_x0000_t202" style="position:absolute;margin-left:-46.05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" filled="f" stroked="f">
              <v:textbox inset="0,0,0,0">
                <w:txbxContent>
                  <w:p w14:paraId="584B052E" w14:textId="77777777" w:rsidR="006375A0" w:rsidRDefault="006375A0" w:rsidP="006375A0">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5112A355" w14:textId="77777777" w:rsidR="006375A0" w:rsidRDefault="006375A0" w:rsidP="006375A0">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5310C3C0" w14:textId="77777777" w:rsidR="006375A0" w:rsidRDefault="006375A0" w:rsidP="006375A0">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3F99E6E2" wp14:editId="0E3B553B">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2492FC5"/>
    <w:multiLevelType w:val="hybridMultilevel"/>
    <w:tmpl w:val="67B2981E"/>
    <w:lvl w:ilvl="0" w:tplc="184675C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0"/>
  </w:num>
  <w:num w:numId="2" w16cid:durableId="189238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0"/>
    <w:rsid w:val="003A25C9"/>
    <w:rsid w:val="003D3150"/>
    <w:rsid w:val="004B6D70"/>
    <w:rsid w:val="005206A2"/>
    <w:rsid w:val="00561481"/>
    <w:rsid w:val="006375A0"/>
    <w:rsid w:val="006E46CB"/>
    <w:rsid w:val="007328DD"/>
    <w:rsid w:val="009F42EB"/>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239D"/>
  <w15:chartTrackingRefBased/>
  <w15:docId w15:val="{99BF733C-ACAC-4D0A-AA3B-6216334A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6375A0"/>
    <w:rPr>
      <w:rFonts w:ascii="Cambria" w:hAnsi="Cambria"/>
      <w:kern w:val="0"/>
      <w:lang w:val="es-CL"/>
    </w:rPr>
  </w:style>
  <w:style w:type="paragraph" w:styleId="Ttulo1">
    <w:name w:val="heading 1"/>
    <w:basedOn w:val="Normal"/>
    <w:next w:val="Normal"/>
    <w:link w:val="Ttulo1Car"/>
    <w:uiPriority w:val="9"/>
    <w:qFormat/>
    <w:rsid w:val="00637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7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75A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75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6375A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6375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6375A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6375A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6375A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75A0"/>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6375A0"/>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6375A0"/>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6375A0"/>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6375A0"/>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6375A0"/>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6375A0"/>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6375A0"/>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6375A0"/>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637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75A0"/>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6375A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75A0"/>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6375A0"/>
    <w:pPr>
      <w:spacing w:before="160"/>
      <w:jc w:val="center"/>
    </w:pPr>
    <w:rPr>
      <w:i/>
      <w:iCs/>
      <w:color w:val="404040" w:themeColor="text1" w:themeTint="BF"/>
    </w:rPr>
  </w:style>
  <w:style w:type="character" w:customStyle="1" w:styleId="CitaCar">
    <w:name w:val="Cita Car"/>
    <w:basedOn w:val="Fuentedeprrafopredeter"/>
    <w:link w:val="Cita"/>
    <w:uiPriority w:val="29"/>
    <w:rsid w:val="006375A0"/>
    <w:rPr>
      <w:rFonts w:ascii="Cambria" w:hAnsi="Cambria"/>
      <w:i/>
      <w:iCs/>
      <w:color w:val="404040" w:themeColor="text1" w:themeTint="BF"/>
      <w:kern w:val="0"/>
      <w:lang w:val="es-CL"/>
    </w:rPr>
  </w:style>
  <w:style w:type="paragraph" w:styleId="Prrafodelista">
    <w:name w:val="List Paragraph"/>
    <w:basedOn w:val="Normal"/>
    <w:uiPriority w:val="34"/>
    <w:qFormat/>
    <w:rsid w:val="006375A0"/>
    <w:pPr>
      <w:ind w:left="720"/>
      <w:contextualSpacing/>
    </w:pPr>
  </w:style>
  <w:style w:type="character" w:styleId="nfasisintenso">
    <w:name w:val="Intense Emphasis"/>
    <w:basedOn w:val="Fuentedeprrafopredeter"/>
    <w:uiPriority w:val="21"/>
    <w:qFormat/>
    <w:rsid w:val="006375A0"/>
    <w:rPr>
      <w:i/>
      <w:iCs/>
      <w:color w:val="0F4761" w:themeColor="accent1" w:themeShade="BF"/>
    </w:rPr>
  </w:style>
  <w:style w:type="paragraph" w:styleId="Citadestacada">
    <w:name w:val="Intense Quote"/>
    <w:basedOn w:val="Normal"/>
    <w:next w:val="Normal"/>
    <w:link w:val="CitadestacadaCar"/>
    <w:uiPriority w:val="30"/>
    <w:qFormat/>
    <w:rsid w:val="00637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75A0"/>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6375A0"/>
    <w:rPr>
      <w:b/>
      <w:bCs/>
      <w:smallCaps/>
      <w:color w:val="0F4761" w:themeColor="accent1" w:themeShade="BF"/>
      <w:spacing w:val="5"/>
    </w:rPr>
  </w:style>
  <w:style w:type="paragraph" w:styleId="Encabezado">
    <w:name w:val="header"/>
    <w:basedOn w:val="Normal"/>
    <w:link w:val="EncabezadoCar"/>
    <w:uiPriority w:val="99"/>
    <w:unhideWhenUsed/>
    <w:rsid w:val="00637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5A0"/>
    <w:rPr>
      <w:rFonts w:ascii="Cambria" w:hAnsi="Cambria"/>
      <w:kern w:val="0"/>
      <w:lang w:val="es-CL"/>
    </w:rPr>
  </w:style>
  <w:style w:type="paragraph" w:styleId="Piedepgina">
    <w:name w:val="footer"/>
    <w:basedOn w:val="Normal"/>
    <w:link w:val="PiedepginaCar"/>
    <w:uiPriority w:val="99"/>
    <w:unhideWhenUsed/>
    <w:rsid w:val="00637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5A0"/>
    <w:rPr>
      <w:rFonts w:ascii="Cambria" w:hAnsi="Cambria"/>
      <w:kern w:val="0"/>
      <w:lang w:val="es-CL"/>
    </w:rPr>
  </w:style>
  <w:style w:type="table" w:styleId="Tablaconcuadrcula">
    <w:name w:val="Table Grid"/>
    <w:basedOn w:val="Tablanormal"/>
    <w:uiPriority w:val="39"/>
    <w:rsid w:val="006375A0"/>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2024-05-06T19:39:00Z</cp:lastPrinted>
  <dcterms:created xsi:type="dcterms:W3CDTF">2024-05-06T19:39:00Z</dcterms:created>
  <dcterms:modified xsi:type="dcterms:W3CDTF">2024-05-06T19:39:00Z</dcterms:modified>
</cp:coreProperties>
</file>