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0AA17D21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</w:t>
      </w:r>
      <w:r w:rsidR="00554644">
        <w:rPr>
          <w:rFonts w:asciiTheme="majorHAnsi" w:hAnsiTheme="majorHAnsi"/>
          <w:sz w:val="24"/>
        </w:rPr>
        <w:t>Lámina resumen 2</w:t>
      </w:r>
    </w:p>
    <w:p w14:paraId="6FC8EFB9" w14:textId="77777777" w:rsidR="00554644" w:rsidRDefault="00554644" w:rsidP="00E30C50">
      <w:pPr>
        <w:rPr>
          <w:rFonts w:asciiTheme="majorHAnsi" w:hAnsiTheme="majorHAnsi"/>
          <w:sz w:val="24"/>
        </w:rPr>
      </w:pPr>
    </w:p>
    <w:p w14:paraId="704A0445" w14:textId="7B95C5F8" w:rsidR="00554644" w:rsidRDefault="00554644" w:rsidP="00E30C50">
      <w:pPr>
        <w:rPr>
          <w:rFonts w:ascii="Bookman Old Style" w:hAnsi="Bookman Old Style"/>
          <w:i/>
          <w:color w:val="17365D" w:themeColor="text2" w:themeShade="BF"/>
          <w:sz w:val="72"/>
        </w:rPr>
      </w:pPr>
      <w:r w:rsidRPr="00554644">
        <w:rPr>
          <w:rFonts w:ascii="Bookman Old Style" w:hAnsi="Bookman Old Style"/>
          <w:i/>
          <w:color w:val="17365D" w:themeColor="text2" w:themeShade="BF"/>
          <w:sz w:val="72"/>
        </w:rPr>
        <w:t>Mejoras de un servicio</w:t>
      </w:r>
    </w:p>
    <w:p w14:paraId="0ACE1D91" w14:textId="77777777" w:rsidR="00554644" w:rsidRDefault="00554644" w:rsidP="00E30C50">
      <w:pPr>
        <w:rPr>
          <w:rFonts w:ascii="Bookman Old Style" w:hAnsi="Bookman Old Style"/>
          <w:i/>
          <w:color w:val="17365D" w:themeColor="text2" w:themeShade="BF"/>
          <w:sz w:val="72"/>
        </w:rPr>
      </w:pPr>
    </w:p>
    <w:p w14:paraId="20510CF5" w14:textId="28E9D5BB" w:rsidR="00554644" w:rsidRDefault="00554644" w:rsidP="00E30C50">
      <w:pPr>
        <w:rPr>
          <w:rFonts w:ascii="Bookman Old Style" w:hAnsi="Bookman Old Style"/>
          <w:i/>
          <w:color w:val="76923C" w:themeColor="accent3" w:themeShade="BF"/>
          <w:sz w:val="72"/>
        </w:rPr>
      </w:pPr>
      <w:r>
        <w:rPr>
          <w:rFonts w:ascii="Bookman Old Style" w:hAnsi="Bookman Old Style"/>
          <w:i/>
          <w:color w:val="76923C" w:themeColor="accent3" w:themeShade="BF"/>
          <w:sz w:val="72"/>
        </w:rPr>
        <w:t>Servicios medioambientales</w:t>
      </w:r>
    </w:p>
    <w:p w14:paraId="2DB92700" w14:textId="7E2B704D" w:rsidR="00554644" w:rsidRPr="00554644" w:rsidRDefault="00554644" w:rsidP="00E30C50">
      <w:pPr>
        <w:rPr>
          <w:rFonts w:ascii="Bookman Old Style" w:hAnsi="Bookman Old Style"/>
          <w:i/>
          <w:color w:val="76923C" w:themeColor="accent3" w:themeShade="BF"/>
          <w:sz w:val="72"/>
        </w:rPr>
      </w:pPr>
      <w:r w:rsidRPr="00554644">
        <w:rPr>
          <w:rFonts w:ascii="Arial" w:hAnsi="Arial" w:cs="Arial"/>
          <w:color w:val="76923C" w:themeColor="accent3" w:themeShade="BF"/>
          <w:sz w:val="30"/>
          <w:szCs w:val="30"/>
          <w:shd w:val="clear" w:color="auto" w:fill="FFFFFF"/>
        </w:rPr>
        <w:t>“Los servicios ambientales pueden definirse como </w:t>
      </w:r>
      <w:r w:rsidRPr="00554644">
        <w:rPr>
          <w:rFonts w:ascii="Arial" w:hAnsi="Arial" w:cs="Arial"/>
          <w:color w:val="76923C" w:themeColor="accent3" w:themeShade="BF"/>
          <w:sz w:val="30"/>
          <w:szCs w:val="30"/>
        </w:rPr>
        <w:t>producir bienes y servicios para medir, prevenir, limitar, minimizar o corregir el daño ambiental al agua, aire y suelo, así como los problemas relacionados a residuos, ruidos y ecosistema</w:t>
      </w:r>
      <w:r w:rsidRPr="00554644">
        <w:rPr>
          <w:rFonts w:ascii="Arial" w:hAnsi="Arial" w:cs="Arial"/>
          <w:color w:val="76923C" w:themeColor="accent3" w:themeShade="BF"/>
          <w:sz w:val="30"/>
          <w:szCs w:val="30"/>
          <w:shd w:val="clear" w:color="auto" w:fill="FFFFFF"/>
        </w:rPr>
        <w:t>.”</w:t>
      </w:r>
    </w:p>
    <w:p w14:paraId="6BDCA3F6" w14:textId="77777777" w:rsidR="006D1D58" w:rsidRPr="000858A0" w:rsidRDefault="006D1D58" w:rsidP="00E30C50">
      <w:pPr>
        <w:rPr>
          <w:rFonts w:asciiTheme="majorHAnsi" w:hAnsiTheme="majorHAnsi"/>
          <w:sz w:val="24"/>
        </w:rPr>
      </w:pPr>
    </w:p>
    <w:sectPr w:rsidR="006D1D58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4205" w14:textId="77777777" w:rsidR="00FB498A" w:rsidRDefault="00FB498A" w:rsidP="00671E09">
      <w:pPr>
        <w:spacing w:after="0" w:line="240" w:lineRule="auto"/>
      </w:pPr>
      <w:r>
        <w:separator/>
      </w:r>
    </w:p>
  </w:endnote>
  <w:endnote w:type="continuationSeparator" w:id="0">
    <w:p w14:paraId="655B0BA6" w14:textId="77777777" w:rsidR="00FB498A" w:rsidRDefault="00FB498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65D77" w14:textId="77777777" w:rsidR="00FB498A" w:rsidRDefault="00FB498A" w:rsidP="00671E09">
      <w:pPr>
        <w:spacing w:after="0" w:line="240" w:lineRule="auto"/>
      </w:pPr>
      <w:r>
        <w:separator/>
      </w:r>
    </w:p>
  </w:footnote>
  <w:footnote w:type="continuationSeparator" w:id="0">
    <w:p w14:paraId="4DF9CA6B" w14:textId="77777777" w:rsidR="00FB498A" w:rsidRDefault="00FB498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64B99D68" w:rsidR="00C54F01" w:rsidRDefault="00C54F01">
                          <w:r>
                            <w:t>Asignatura:</w:t>
                          </w:r>
                          <w:r w:rsidR="00554644">
                            <w:t xml:space="preserve"> Tecnología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64B99D68" w:rsidR="00C54F01" w:rsidRDefault="00C54F01">
                    <w:r>
                      <w:t>Asignatura:</w:t>
                    </w:r>
                    <w:r w:rsidR="00554644">
                      <w:t xml:space="preserve"> Tecnología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4935BA"/>
    <w:rsid w:val="00497C5C"/>
    <w:rsid w:val="004C09B1"/>
    <w:rsid w:val="004E3D75"/>
    <w:rsid w:val="00537C84"/>
    <w:rsid w:val="0055464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25F6"/>
    <w:rsid w:val="006D70C9"/>
    <w:rsid w:val="006F1DFF"/>
    <w:rsid w:val="007944D5"/>
    <w:rsid w:val="007979B8"/>
    <w:rsid w:val="007D64F7"/>
    <w:rsid w:val="008305C9"/>
    <w:rsid w:val="0085441B"/>
    <w:rsid w:val="008940E9"/>
    <w:rsid w:val="008B7FEC"/>
    <w:rsid w:val="008E785D"/>
    <w:rsid w:val="0092650C"/>
    <w:rsid w:val="009418F7"/>
    <w:rsid w:val="009D09DD"/>
    <w:rsid w:val="00A226BE"/>
    <w:rsid w:val="00A93532"/>
    <w:rsid w:val="00AC566F"/>
    <w:rsid w:val="00AF01C2"/>
    <w:rsid w:val="00BE4EE1"/>
    <w:rsid w:val="00BF2801"/>
    <w:rsid w:val="00BF75A9"/>
    <w:rsid w:val="00C36188"/>
    <w:rsid w:val="00C5221A"/>
    <w:rsid w:val="00C54F01"/>
    <w:rsid w:val="00C54FF7"/>
    <w:rsid w:val="00C729BB"/>
    <w:rsid w:val="00CB7A7C"/>
    <w:rsid w:val="00CD36D5"/>
    <w:rsid w:val="00CD72DF"/>
    <w:rsid w:val="00D70D66"/>
    <w:rsid w:val="00D73A78"/>
    <w:rsid w:val="00DD0329"/>
    <w:rsid w:val="00DF4D8A"/>
    <w:rsid w:val="00E201A1"/>
    <w:rsid w:val="00E30C50"/>
    <w:rsid w:val="00E6714A"/>
    <w:rsid w:val="00EB1BD1"/>
    <w:rsid w:val="00FB498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2024-06-03T18:13:00Z</dcterms:created>
  <dcterms:modified xsi:type="dcterms:W3CDTF">2024-06-03T18:13:00Z</dcterms:modified>
</cp:coreProperties>
</file>