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0EB7" w14:textId="4641D89E" w:rsidR="008F1053" w:rsidRPr="008F1053" w:rsidRDefault="008F1053" w:rsidP="008F1053">
      <w:pPr>
        <w:spacing w:after="0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8F1053">
        <w:rPr>
          <w:rFonts w:ascii="Cambria" w:hAnsi="Cambria"/>
          <w:b/>
          <w:bCs/>
          <w:sz w:val="28"/>
          <w:szCs w:val="28"/>
          <w:u w:val="single"/>
        </w:rPr>
        <w:t>Lámina de resumen</w:t>
      </w:r>
    </w:p>
    <w:p w14:paraId="5C465E5E" w14:textId="77777777" w:rsidR="008F1053" w:rsidRPr="008F1053" w:rsidRDefault="008F1053" w:rsidP="008F1053">
      <w:pPr>
        <w:spacing w:after="0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8F1053">
        <w:rPr>
          <w:rFonts w:ascii="Cambria" w:hAnsi="Cambria"/>
          <w:b/>
          <w:bCs/>
          <w:sz w:val="28"/>
          <w:szCs w:val="28"/>
          <w:u w:val="single"/>
        </w:rPr>
        <w:t>Pensamiento matemático.</w:t>
      </w:r>
    </w:p>
    <w:p w14:paraId="0E4532E6" w14:textId="421C8C7D" w:rsidR="008F1053" w:rsidRPr="008F1053" w:rsidRDefault="008F1053" w:rsidP="008F1053">
      <w:pPr>
        <w:spacing w:after="0"/>
        <w:jc w:val="center"/>
        <w:rPr>
          <w:rFonts w:ascii="Cambria" w:hAnsi="Cambria"/>
          <w:b/>
          <w:bCs/>
          <w:color w:val="FF0000"/>
          <w:sz w:val="28"/>
          <w:szCs w:val="28"/>
          <w:u w:val="single"/>
        </w:rPr>
      </w:pPr>
      <w:r w:rsidRPr="008F1053">
        <w:rPr>
          <w:rFonts w:ascii="Cambria" w:hAnsi="Cambria"/>
          <w:b/>
          <w:bCs/>
          <w:color w:val="FF0000"/>
          <w:sz w:val="28"/>
          <w:szCs w:val="28"/>
          <w:u w:val="single"/>
        </w:rPr>
        <w:t xml:space="preserve"> </w:t>
      </w:r>
    </w:p>
    <w:p w14:paraId="5D34F734" w14:textId="58997AA1" w:rsidR="008F1053" w:rsidRPr="008F1053" w:rsidRDefault="008F1053" w:rsidP="008F1053">
      <w:pPr>
        <w:shd w:val="clear" w:color="auto" w:fill="FFFFFF"/>
        <w:rPr>
          <w:rFonts w:ascii="Arial" w:eastAsia="Times New Roman" w:hAnsi="Arial" w:cs="Arial"/>
          <w:color w:val="7030A0"/>
          <w:kern w:val="0"/>
          <w:sz w:val="27"/>
          <w:szCs w:val="27"/>
          <w:lang w:eastAsia="es-CL"/>
          <w14:ligatures w14:val="none"/>
        </w:rPr>
      </w:pPr>
      <w:r w:rsidRPr="008F1053">
        <w:rPr>
          <w:rFonts w:ascii="Cambria" w:hAnsi="Cambria"/>
          <w:b/>
          <w:bCs/>
          <w:color w:val="7030A0"/>
          <w:sz w:val="28"/>
          <w:szCs w:val="28"/>
          <w:u w:val="single"/>
        </w:rPr>
        <w:t>Número - cantidad:</w:t>
      </w:r>
      <w:r w:rsidRPr="008F1053">
        <w:rPr>
          <w:rFonts w:ascii="Cambria" w:hAnsi="Cambria"/>
          <w:color w:val="7030A0"/>
          <w:sz w:val="28"/>
          <w:szCs w:val="28"/>
        </w:rPr>
        <w:t xml:space="preserve">  </w:t>
      </w:r>
      <w:r w:rsidRPr="008F1053">
        <w:rPr>
          <w:rFonts w:ascii="Arial" w:eastAsia="Times New Roman" w:hAnsi="Arial" w:cs="Arial"/>
          <w:color w:val="7030A0"/>
          <w:kern w:val="0"/>
          <w:sz w:val="24"/>
          <w:szCs w:val="24"/>
          <w:lang w:val="es-ES" w:eastAsia="es-CL"/>
          <w14:ligatures w14:val="none"/>
        </w:rPr>
        <w:t>Un número es un concepto matemático que expresa cantidad. </w:t>
      </w:r>
    </w:p>
    <w:p w14:paraId="054DDC1B" w14:textId="53FC6FD7" w:rsidR="008F1053" w:rsidRPr="008F1053" w:rsidRDefault="008F1053" w:rsidP="008F1053">
      <w:pPr>
        <w:spacing w:after="0"/>
        <w:rPr>
          <w:rFonts w:ascii="Cambria" w:hAnsi="Cambria"/>
          <w:b/>
          <w:bCs/>
          <w:color w:val="FF0000"/>
          <w:u w:val="single"/>
        </w:rPr>
      </w:pPr>
    </w:p>
    <w:p w14:paraId="388265F2" w14:textId="77777777" w:rsidR="008F1053" w:rsidRDefault="008F1053" w:rsidP="008F1053">
      <w:pPr>
        <w:spacing w:after="0"/>
        <w:rPr>
          <w:rFonts w:ascii="Cambria" w:hAnsi="Cambria"/>
          <w:b/>
          <w:bCs/>
          <w:u w:val="single"/>
        </w:rPr>
      </w:pPr>
    </w:p>
    <w:p w14:paraId="2FE7581C" w14:textId="3A12D9E9" w:rsidR="008F1053" w:rsidRDefault="008F1053" w:rsidP="008F1053">
      <w:pPr>
        <w:spacing w:after="0"/>
        <w:rPr>
          <w:rFonts w:ascii="Cambria" w:hAnsi="Cambria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E9C2F" wp14:editId="2A298227">
                <wp:simplePos x="0" y="0"/>
                <wp:positionH relativeFrom="column">
                  <wp:posOffset>3933825</wp:posOffset>
                </wp:positionH>
                <wp:positionV relativeFrom="paragraph">
                  <wp:posOffset>3335020</wp:posOffset>
                </wp:positionV>
                <wp:extent cx="2457450" cy="3708400"/>
                <wp:effectExtent l="0" t="0" r="19050" b="25400"/>
                <wp:wrapNone/>
                <wp:docPr id="83219250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708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9A05F" id="Rectángulo 2" o:spid="_x0000_s1026" style="position:absolute;margin-left:309.75pt;margin-top:262.6pt;width:193.5pt;height:2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53BFF1C" wp14:editId="728800CD">
            <wp:extent cx="6038850" cy="6659510"/>
            <wp:effectExtent l="0" t="0" r="0" b="8255"/>
            <wp:docPr id="1509310311" name="Imagen 1" descr="Cantidad de vegetales y número. 361933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tidad de vegetales y número. 361933 Vector en Vectee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46" cy="66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A353E" w14:textId="77777777" w:rsidR="008F1053" w:rsidRDefault="008F1053" w:rsidP="008F1053">
      <w:pPr>
        <w:spacing w:after="0"/>
        <w:rPr>
          <w:rFonts w:ascii="Cambria" w:hAnsi="Cambria"/>
          <w:b/>
          <w:bCs/>
          <w:u w:val="single"/>
        </w:rPr>
      </w:pPr>
    </w:p>
    <w:p w14:paraId="4C7F6D3A" w14:textId="77777777" w:rsidR="008F1053" w:rsidRDefault="008F1053" w:rsidP="008F1053">
      <w:pPr>
        <w:spacing w:after="0"/>
        <w:rPr>
          <w:rFonts w:ascii="Cambria" w:hAnsi="Cambria"/>
          <w:b/>
          <w:bCs/>
          <w:u w:val="single"/>
        </w:rPr>
      </w:pPr>
    </w:p>
    <w:p w14:paraId="1C4F0472" w14:textId="77777777" w:rsidR="008F1053" w:rsidRDefault="008F1053" w:rsidP="008F1053">
      <w:pPr>
        <w:spacing w:after="0"/>
        <w:rPr>
          <w:rFonts w:ascii="Cambria" w:hAnsi="Cambria"/>
          <w:b/>
          <w:bCs/>
          <w:u w:val="single"/>
        </w:rPr>
      </w:pPr>
    </w:p>
    <w:p w14:paraId="7054FE77" w14:textId="77777777" w:rsidR="008F1053" w:rsidRDefault="008F1053" w:rsidP="008F1053">
      <w:pPr>
        <w:spacing w:after="0"/>
        <w:rPr>
          <w:rFonts w:ascii="Cambria" w:hAnsi="Cambria"/>
          <w:b/>
          <w:bCs/>
          <w:color w:val="002060"/>
          <w:u w:val="single"/>
        </w:rPr>
      </w:pPr>
    </w:p>
    <w:p w14:paraId="2D4FD043" w14:textId="77777777" w:rsidR="008F1053" w:rsidRDefault="008F1053" w:rsidP="008F1053">
      <w:pPr>
        <w:spacing w:after="0"/>
        <w:rPr>
          <w:rFonts w:ascii="Cambria" w:hAnsi="Cambria"/>
          <w:b/>
          <w:bCs/>
          <w:color w:val="002060"/>
          <w:u w:val="single"/>
        </w:rPr>
      </w:pPr>
    </w:p>
    <w:p w14:paraId="044C6A5E" w14:textId="77777777" w:rsidR="008F1053" w:rsidRPr="008F1053" w:rsidRDefault="008F1053" w:rsidP="008F1053">
      <w:pPr>
        <w:spacing w:after="0"/>
        <w:rPr>
          <w:rFonts w:ascii="Cambria" w:hAnsi="Cambria"/>
          <w:b/>
          <w:bCs/>
          <w:color w:val="002060"/>
          <w:u w:val="single"/>
        </w:rPr>
      </w:pPr>
    </w:p>
    <w:p w14:paraId="0BEDF810" w14:textId="77777777" w:rsidR="008F1053" w:rsidRPr="00DA03D8" w:rsidRDefault="008F1053" w:rsidP="008F1053">
      <w:pPr>
        <w:pStyle w:val="Sinespaciado"/>
        <w:rPr>
          <w:rFonts w:ascii="Cambria" w:hAnsi="Cambria" w:cs="Arial"/>
          <w:color w:val="FF0000"/>
          <w:sz w:val="24"/>
          <w:szCs w:val="24"/>
          <w:shd w:val="clear" w:color="auto" w:fill="FFFFFF"/>
        </w:rPr>
      </w:pPr>
      <w:r w:rsidRPr="008F1053">
        <w:rPr>
          <w:rFonts w:ascii="Cambria" w:hAnsi="Cambria"/>
          <w:b/>
          <w:bCs/>
          <w:color w:val="FF0000"/>
          <w:sz w:val="28"/>
          <w:szCs w:val="28"/>
          <w:u w:val="single"/>
        </w:rPr>
        <w:t>Los patrones:</w:t>
      </w:r>
      <w:r w:rsidRPr="00DA03D8">
        <w:rPr>
          <w:rFonts w:ascii="Cambria" w:hAnsi="Cambria"/>
          <w:color w:val="FF0000"/>
          <w:sz w:val="28"/>
          <w:szCs w:val="28"/>
        </w:rPr>
        <w:t xml:space="preserve"> S</w:t>
      </w:r>
      <w:r w:rsidRPr="00DA03D8">
        <w:rPr>
          <w:rFonts w:ascii="Cambria" w:hAnsi="Cambria" w:cs="Arial"/>
          <w:color w:val="FF0000"/>
          <w:sz w:val="28"/>
          <w:szCs w:val="28"/>
          <w:shd w:val="clear" w:color="auto" w:fill="FFFFFF"/>
        </w:rPr>
        <w:t>on el ordenamiento de cosas que se repiten de manera lógica. Ese ordenamiento de colores, formas, gestos, sonidos, imágenes y números es un concepto crítico para los pequeños y contribuye enormemente a su comprensión matemática temprana.</w:t>
      </w:r>
    </w:p>
    <w:p w14:paraId="435247C4" w14:textId="77777777" w:rsidR="008F1053" w:rsidRPr="00DA03D8" w:rsidRDefault="008F1053" w:rsidP="008F1053">
      <w:pPr>
        <w:pStyle w:val="Sinespaciado"/>
        <w:rPr>
          <w:rFonts w:ascii="Cambria" w:hAnsi="Cambria" w:cs="Arial"/>
          <w:color w:val="FF0000"/>
          <w:sz w:val="24"/>
          <w:szCs w:val="24"/>
          <w:shd w:val="clear" w:color="auto" w:fill="FFFFFF"/>
        </w:rPr>
      </w:pPr>
    </w:p>
    <w:p w14:paraId="46980EC2" w14:textId="77777777" w:rsidR="008F1053" w:rsidRPr="00DA03D8" w:rsidRDefault="008F1053" w:rsidP="008F1053">
      <w:pPr>
        <w:pStyle w:val="Sinespaciado"/>
        <w:rPr>
          <w:rFonts w:ascii="Cambria" w:hAnsi="Cambria" w:cs="Arial"/>
          <w:color w:val="FF0000"/>
          <w:sz w:val="24"/>
          <w:szCs w:val="24"/>
          <w:shd w:val="clear" w:color="auto" w:fill="FFFFFF"/>
        </w:rPr>
      </w:pPr>
      <w:r w:rsidRPr="00DA03D8">
        <w:rPr>
          <w:rFonts w:ascii="Cambria" w:hAnsi="Cambria" w:cs="Arial"/>
          <w:color w:val="FF0000"/>
          <w:sz w:val="24"/>
          <w:szCs w:val="24"/>
          <w:shd w:val="clear" w:color="auto" w:fill="FFFFFF"/>
        </w:rPr>
        <w:t xml:space="preserve">  </w:t>
      </w:r>
      <w:r w:rsidRPr="00DA03D8">
        <w:rPr>
          <w:rFonts w:ascii="Cambria" w:hAnsi="Cambria" w:cs="Arial"/>
          <w:color w:val="FF0000"/>
          <w:sz w:val="28"/>
          <w:szCs w:val="28"/>
          <w:shd w:val="clear" w:color="auto" w:fill="FFFFFF"/>
        </w:rPr>
        <w:t>Ejemplo</w:t>
      </w:r>
      <w:r w:rsidRPr="00DA03D8">
        <w:rPr>
          <w:rFonts w:ascii="Cambria" w:hAnsi="Cambria" w:cs="Arial"/>
          <w:color w:val="FF0000"/>
          <w:sz w:val="24"/>
          <w:szCs w:val="24"/>
          <w:shd w:val="clear" w:color="auto" w:fill="FFFFFF"/>
        </w:rPr>
        <w:t>.</w:t>
      </w:r>
    </w:p>
    <w:p w14:paraId="527AF92C" w14:textId="77777777" w:rsidR="008F1053" w:rsidRDefault="008F1053" w:rsidP="008F1053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p w14:paraId="52B5FEE0" w14:textId="77777777" w:rsidR="008F1053" w:rsidRDefault="008F1053" w:rsidP="008F1053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B4A453D" wp14:editId="1B4F2FE5">
            <wp:extent cx="6921500" cy="2158409"/>
            <wp:effectExtent l="0" t="0" r="0" b="0"/>
            <wp:docPr id="1" name="Imagen 1" descr="Continúa el patrón. hoja de trabajo de desarrollo educativo. juego para  niños. página de actividade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úa el patrón. hoja de trabajo de desarrollo educativo. juego para  niños. página de actividades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" t="29797" r="2115" b="26264"/>
                    <a:stretch/>
                  </pic:blipFill>
                  <pic:spPr bwMode="auto">
                    <a:xfrm>
                      <a:off x="0" y="0"/>
                      <a:ext cx="6933160" cy="21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FB4D0" w14:textId="77777777" w:rsidR="008F1053" w:rsidRDefault="008F1053" w:rsidP="008F1053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p w14:paraId="2EC85672" w14:textId="77777777" w:rsidR="008F1053" w:rsidRPr="004604B3" w:rsidRDefault="008F1053" w:rsidP="008F1053">
      <w:pPr>
        <w:pStyle w:val="Sinespaciado"/>
        <w:rPr>
          <w:rFonts w:ascii="Cambria" w:hAnsi="Cambria"/>
          <w:b/>
          <w:bCs/>
          <w:sz w:val="28"/>
          <w:szCs w:val="28"/>
          <w:u w:val="single"/>
        </w:rPr>
      </w:pPr>
    </w:p>
    <w:p w14:paraId="183F0E09" w14:textId="77777777" w:rsidR="008F1053" w:rsidRPr="004604B3" w:rsidRDefault="008F1053" w:rsidP="008F1053">
      <w:pPr>
        <w:tabs>
          <w:tab w:val="left" w:pos="9594"/>
        </w:tabs>
        <w:rPr>
          <w:rFonts w:ascii="Cambria" w:hAnsi="Cambria" w:cs="Arial"/>
          <w:color w:val="00B050"/>
          <w:sz w:val="28"/>
          <w:szCs w:val="28"/>
          <w:shd w:val="clear" w:color="auto" w:fill="FFFFFF"/>
        </w:rPr>
      </w:pPr>
      <w:r w:rsidRPr="004604B3">
        <w:rPr>
          <w:rFonts w:ascii="Cambria" w:hAnsi="Cambria"/>
          <w:color w:val="00B050"/>
          <w:sz w:val="28"/>
          <w:szCs w:val="28"/>
          <w:u w:val="single"/>
        </w:rPr>
        <w:t xml:space="preserve">Noción espacial. </w:t>
      </w:r>
      <w:r w:rsidRPr="004604B3">
        <w:rPr>
          <w:rFonts w:ascii="Cambria" w:hAnsi="Cambria"/>
          <w:color w:val="00B050"/>
          <w:sz w:val="28"/>
          <w:szCs w:val="28"/>
        </w:rPr>
        <w:t xml:space="preserve"> </w:t>
      </w:r>
      <w:r w:rsidRPr="004604B3">
        <w:rPr>
          <w:rFonts w:ascii="Cambria" w:hAnsi="Cambria" w:cs="Arial"/>
          <w:color w:val="00B050"/>
          <w:sz w:val="28"/>
          <w:szCs w:val="28"/>
          <w:shd w:val="clear" w:color="auto" w:fill="FFFFFF"/>
        </w:rPr>
        <w:t>La noción espacial se desarrolla antes que la temporal, el niño o niña empieza a conocer su habitación, su casa incluso la calle donde vive. Conceptos espaciales como al lado, delante, detrás, en medio, encima o debajo son conceptos que rápidamente se adquieren y que son necesarios estimular en los niños y niñas.</w:t>
      </w:r>
    </w:p>
    <w:p w14:paraId="460A1C4D" w14:textId="77777777" w:rsidR="008F1053" w:rsidRPr="004604B3" w:rsidRDefault="008F1053" w:rsidP="008F1053">
      <w:pPr>
        <w:tabs>
          <w:tab w:val="left" w:pos="9594"/>
        </w:tabs>
        <w:rPr>
          <w:rFonts w:ascii="Cambria" w:hAnsi="Cambria" w:cs="Arial"/>
          <w:color w:val="00B050"/>
          <w:sz w:val="28"/>
          <w:szCs w:val="28"/>
          <w:shd w:val="clear" w:color="auto" w:fill="FFFFFF"/>
        </w:rPr>
      </w:pPr>
      <w:r w:rsidRPr="004604B3">
        <w:rPr>
          <w:rFonts w:ascii="Cambria" w:hAnsi="Cambria" w:cs="Arial"/>
          <w:color w:val="00B050"/>
          <w:sz w:val="28"/>
          <w:szCs w:val="28"/>
          <w:shd w:val="clear" w:color="auto" w:fill="FFFFFF"/>
        </w:rPr>
        <w:t xml:space="preserve">Ejemplo. </w:t>
      </w:r>
    </w:p>
    <w:p w14:paraId="0CEC962F" w14:textId="77777777" w:rsidR="008F1053" w:rsidRPr="001E04D0" w:rsidRDefault="008F1053" w:rsidP="008F1053">
      <w:pPr>
        <w:tabs>
          <w:tab w:val="left" w:pos="9594"/>
        </w:tabs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03DAE366" wp14:editId="7F52812A">
            <wp:extent cx="2147057" cy="2434856"/>
            <wp:effectExtent l="0" t="0" r="5715" b="3810"/>
            <wp:docPr id="12" name="Imagen 12" descr="Actividades para Educación Infantil: Tarjetas didácticas de las NOCIONES  ESPACIALES (material prop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tividades para Educación Infantil: Tarjetas didácticas de las NOCIONES  ESPACIALES (material propio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0" r="12342"/>
                    <a:stretch/>
                  </pic:blipFill>
                  <pic:spPr bwMode="auto">
                    <a:xfrm>
                      <a:off x="0" y="0"/>
                      <a:ext cx="2156415" cy="24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32228B" wp14:editId="6D63F2C1">
            <wp:extent cx="2136687" cy="2466754"/>
            <wp:effectExtent l="0" t="0" r="0" b="0"/>
            <wp:docPr id="13" name="Imagen 13" descr="Actividades para Educación Infantil: Tarjetas didácticas de las NOCIONES  ESPACIALES (material prop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tividades para Educación Infantil: Tarjetas didácticas de las NOCIONES  ESPACIALES (material propio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r="13582"/>
                    <a:stretch/>
                  </pic:blipFill>
                  <pic:spPr bwMode="auto">
                    <a:xfrm>
                      <a:off x="0" y="0"/>
                      <a:ext cx="2150699" cy="24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4C229" wp14:editId="6A797609">
            <wp:extent cx="2555080" cy="2360428"/>
            <wp:effectExtent l="0" t="0" r="0" b="1905"/>
            <wp:docPr id="14" name="Imagen 14" descr="Trabajamos conceptos básicos posicional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bajamos conceptos básicos posicionale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67" cy="238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A532" w14:textId="795D50B4" w:rsidR="008F1053" w:rsidRPr="008F1053" w:rsidRDefault="008F1053" w:rsidP="008F1053">
      <w:pPr>
        <w:spacing w:after="0"/>
        <w:rPr>
          <w:rFonts w:ascii="Cambria" w:hAnsi="Cambria"/>
          <w:b/>
          <w:bCs/>
          <w:u w:val="single"/>
        </w:rPr>
      </w:pPr>
    </w:p>
    <w:sectPr w:rsidR="008F1053" w:rsidRPr="008F1053" w:rsidSect="008F1053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5F84" w14:textId="77777777" w:rsidR="00517E16" w:rsidRDefault="00517E16" w:rsidP="008F1053">
      <w:pPr>
        <w:spacing w:after="0" w:line="240" w:lineRule="auto"/>
      </w:pPr>
      <w:r>
        <w:separator/>
      </w:r>
    </w:p>
  </w:endnote>
  <w:endnote w:type="continuationSeparator" w:id="0">
    <w:p w14:paraId="4F3877E3" w14:textId="77777777" w:rsidR="00517E16" w:rsidRDefault="00517E16" w:rsidP="008F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C543C" w14:textId="77777777" w:rsidR="00517E16" w:rsidRDefault="00517E16" w:rsidP="008F1053">
      <w:pPr>
        <w:spacing w:after="0" w:line="240" w:lineRule="auto"/>
      </w:pPr>
      <w:r>
        <w:separator/>
      </w:r>
    </w:p>
  </w:footnote>
  <w:footnote w:type="continuationSeparator" w:id="0">
    <w:p w14:paraId="2399CF8E" w14:textId="77777777" w:rsidR="00517E16" w:rsidRDefault="00517E16" w:rsidP="008F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05F8" w14:textId="09A26FCE" w:rsidR="008F1053" w:rsidRDefault="008F1053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7EE3B" wp14:editId="681E6E33">
              <wp:simplePos x="0" y="0"/>
              <wp:positionH relativeFrom="margin">
                <wp:align>left</wp:align>
              </wp:positionH>
              <wp:positionV relativeFrom="paragraph">
                <wp:posOffset>-297179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30F27" w14:textId="77777777" w:rsidR="008F1053" w:rsidRPr="00B04F9A" w:rsidRDefault="008F1053" w:rsidP="008F1053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proofErr w:type="gramStart"/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_ pensamiento matemático</w:t>
                            </w:r>
                          </w:p>
                          <w:p w14:paraId="26394467" w14:textId="1E4C2041" w:rsidR="008F1053" w:rsidRPr="00B04F9A" w:rsidRDefault="008F1053" w:rsidP="008F1053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7E01F95B" w14:textId="77777777" w:rsidR="008F1053" w:rsidRPr="00B04F9A" w:rsidRDefault="008F1053" w:rsidP="008F1053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2CC82560" w14:textId="77777777" w:rsidR="008F1053" w:rsidRDefault="008F1053" w:rsidP="008F105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54E9D88" w14:textId="77777777" w:rsidR="008F1053" w:rsidRDefault="008F1053" w:rsidP="008F105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3FE3317" w14:textId="77777777" w:rsidR="008F1053" w:rsidRPr="00B04F9A" w:rsidRDefault="008F1053" w:rsidP="008F105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9FAB42D" w14:textId="77777777" w:rsidR="008F1053" w:rsidRPr="00850035" w:rsidRDefault="008F1053" w:rsidP="008F105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1DEEC61" w14:textId="77777777" w:rsidR="008F1053" w:rsidRDefault="008F1053" w:rsidP="008F1053"/>
                          <w:p w14:paraId="501F0A65" w14:textId="77777777" w:rsidR="008F1053" w:rsidRDefault="008F1053" w:rsidP="008F1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78DC0" w14:textId="77777777" w:rsidR="008F1053" w:rsidRPr="00B04F9A" w:rsidRDefault="008F1053" w:rsidP="008F1053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3645FF07" w14:textId="77777777" w:rsidR="008F1053" w:rsidRPr="00B04F9A" w:rsidRDefault="008F1053" w:rsidP="008F1053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655882F" w14:textId="77777777" w:rsidR="008F1053" w:rsidRPr="00B04F9A" w:rsidRDefault="008F1053" w:rsidP="008F105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0A564859" w14:textId="77777777" w:rsidR="008F1053" w:rsidRDefault="008F1053" w:rsidP="008F1053"/>
                          <w:p w14:paraId="2B222692" w14:textId="77777777" w:rsidR="008F1053" w:rsidRDefault="008F1053" w:rsidP="008F1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A7EE3B" id="Grupo 5" o:spid="_x0000_s1026" style="position:absolute;margin-left:0;margin-top:-23.4pt;width:540.4pt;height:50.25pt;z-index:251659264;mso-position-horizontal:left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XEMuWZwMAAOIJAAAOAAAAAAAAAAAAAAAAADwCAABkcnMvZTJvRG9jLnht&#10;bFBLAQItAAoAAAAAAAAAIQC8M0XEsBQAALAUAAAVAAAAAAAAAAAAAAAAAM8FAABkcnMvbWVkaWEv&#10;aW1hZ2UxLmpwZWdQSwECLQAUAAYACAAAACEA43kuPN8AAAAIAQAADwAAAAAAAAAAAAAAAACy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0130F27" w14:textId="77777777" w:rsidR="008F1053" w:rsidRPr="00B04F9A" w:rsidRDefault="008F1053" w:rsidP="008F1053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proofErr w:type="gramStart"/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: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_ pensamiento matemático</w:t>
                      </w:r>
                    </w:p>
                    <w:p w14:paraId="26394467" w14:textId="1E4C2041" w:rsidR="008F1053" w:rsidRPr="00B04F9A" w:rsidRDefault="008F1053" w:rsidP="008F1053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7E01F95B" w14:textId="77777777" w:rsidR="008F1053" w:rsidRPr="00B04F9A" w:rsidRDefault="008F1053" w:rsidP="008F1053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2CC82560" w14:textId="77777777" w:rsidR="008F1053" w:rsidRDefault="008F1053" w:rsidP="008F105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54E9D88" w14:textId="77777777" w:rsidR="008F1053" w:rsidRDefault="008F1053" w:rsidP="008F105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3FE3317" w14:textId="77777777" w:rsidR="008F1053" w:rsidRPr="00B04F9A" w:rsidRDefault="008F1053" w:rsidP="008F105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9FAB42D" w14:textId="77777777" w:rsidR="008F1053" w:rsidRPr="00850035" w:rsidRDefault="008F1053" w:rsidP="008F105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1DEEC61" w14:textId="77777777" w:rsidR="008F1053" w:rsidRDefault="008F1053" w:rsidP="008F1053"/>
                    <w:p w14:paraId="501F0A65" w14:textId="77777777" w:rsidR="008F1053" w:rsidRDefault="008F1053" w:rsidP="008F1053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8378DC0" w14:textId="77777777" w:rsidR="008F1053" w:rsidRPr="00B04F9A" w:rsidRDefault="008F1053" w:rsidP="008F1053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3645FF07" w14:textId="77777777" w:rsidR="008F1053" w:rsidRPr="00B04F9A" w:rsidRDefault="008F1053" w:rsidP="008F1053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655882F" w14:textId="77777777" w:rsidR="008F1053" w:rsidRPr="00B04F9A" w:rsidRDefault="008F1053" w:rsidP="008F105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0A564859" w14:textId="77777777" w:rsidR="008F1053" w:rsidRDefault="008F1053" w:rsidP="008F1053"/>
                    <w:p w14:paraId="2B222692" w14:textId="77777777" w:rsidR="008F1053" w:rsidRDefault="008F1053" w:rsidP="008F105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53"/>
    <w:rsid w:val="000921BC"/>
    <w:rsid w:val="000B46B9"/>
    <w:rsid w:val="00202ED1"/>
    <w:rsid w:val="00217955"/>
    <w:rsid w:val="002501A5"/>
    <w:rsid w:val="0026254A"/>
    <w:rsid w:val="002B2FB7"/>
    <w:rsid w:val="002B552C"/>
    <w:rsid w:val="004358B2"/>
    <w:rsid w:val="00517E16"/>
    <w:rsid w:val="00526D57"/>
    <w:rsid w:val="00572BA3"/>
    <w:rsid w:val="006B38CC"/>
    <w:rsid w:val="006C3462"/>
    <w:rsid w:val="00760D12"/>
    <w:rsid w:val="0087131E"/>
    <w:rsid w:val="008F1053"/>
    <w:rsid w:val="0095074B"/>
    <w:rsid w:val="00A0612D"/>
    <w:rsid w:val="00A20318"/>
    <w:rsid w:val="00A51647"/>
    <w:rsid w:val="00AD4853"/>
    <w:rsid w:val="00BD52C8"/>
    <w:rsid w:val="00E746AC"/>
    <w:rsid w:val="00E938F9"/>
    <w:rsid w:val="00F21E8E"/>
    <w:rsid w:val="00F712D3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FD00E"/>
  <w15:chartTrackingRefBased/>
  <w15:docId w15:val="{EE643C9B-D4FB-43D7-A378-3925A383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53"/>
  </w:style>
  <w:style w:type="paragraph" w:styleId="Piedepgina">
    <w:name w:val="footer"/>
    <w:basedOn w:val="Normal"/>
    <w:link w:val="PiedepginaCar"/>
    <w:uiPriority w:val="99"/>
    <w:unhideWhenUsed/>
    <w:rsid w:val="008F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53"/>
  </w:style>
  <w:style w:type="paragraph" w:styleId="Sinespaciado">
    <w:name w:val="No Spacing"/>
    <w:uiPriority w:val="1"/>
    <w:qFormat/>
    <w:rsid w:val="008F1053"/>
    <w:pPr>
      <w:spacing w:after="0" w:line="240" w:lineRule="auto"/>
    </w:pPr>
    <w:rPr>
      <w:kern w:val="0"/>
      <w14:ligatures w14:val="none"/>
    </w:rPr>
  </w:style>
  <w:style w:type="character" w:customStyle="1" w:styleId="cskcde">
    <w:name w:val="cskcde"/>
    <w:basedOn w:val="Fuentedeprrafopredeter"/>
    <w:rsid w:val="008F1053"/>
  </w:style>
  <w:style w:type="character" w:customStyle="1" w:styleId="hgkelc">
    <w:name w:val="hgkelc"/>
    <w:basedOn w:val="Fuentedeprrafopredeter"/>
    <w:rsid w:val="008F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07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3954-948B-45D2-A67F-CF366BF9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2024-08-19T16:06:00Z</dcterms:created>
  <dcterms:modified xsi:type="dcterms:W3CDTF">2024-08-19T16:06:00Z</dcterms:modified>
</cp:coreProperties>
</file>