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EC6E" w14:textId="77777777" w:rsidR="000E6543" w:rsidRPr="000E6543" w:rsidRDefault="000E6543" w:rsidP="00A179FE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</w:t>
      </w:r>
      <w:r w:rsidR="00F50C8C">
        <w:rPr>
          <w:rFonts w:asciiTheme="majorHAnsi" w:hAnsiTheme="majorHAnsi"/>
          <w:sz w:val="24"/>
          <w:u w:val="single"/>
        </w:rPr>
        <w:t>Taller audiovisual 3</w:t>
      </w:r>
    </w:p>
    <w:p w14:paraId="131D11A7" w14:textId="77777777" w:rsidR="000E6543" w:rsidRDefault="00F50C8C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Cámara fija</w:t>
      </w:r>
      <w:r w:rsidR="001A15C5">
        <w:rPr>
          <w:rFonts w:asciiTheme="majorHAnsi" w:hAnsiTheme="majorHAnsi"/>
          <w:sz w:val="24"/>
        </w:rPr>
        <w:t xml:space="preserve"> o plano fijo</w:t>
      </w:r>
    </w:p>
    <w:p w14:paraId="5D3AF767" w14:textId="77777777" w:rsidR="00F50C8C" w:rsidRDefault="00F50C8C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Visualizan el cortometraje “Soledad” </w:t>
      </w:r>
    </w:p>
    <w:p w14:paraId="3A320C0D" w14:textId="77777777" w:rsidR="00F50C8C" w:rsidRPr="00F50C8C" w:rsidRDefault="00000000" w:rsidP="00F50C8C">
      <w:pPr>
        <w:rPr>
          <w:rFonts w:asciiTheme="majorHAnsi" w:hAnsiTheme="majorHAnsi"/>
          <w:b/>
          <w:bCs/>
          <w:sz w:val="24"/>
        </w:rPr>
      </w:pPr>
      <w:hyperlink r:id="rId6" w:history="1">
        <w:r w:rsidR="00F50C8C" w:rsidRPr="00F50C8C">
          <w:rPr>
            <w:rStyle w:val="Hipervnculo"/>
            <w:rFonts w:asciiTheme="majorHAnsi" w:hAnsiTheme="majorHAnsi"/>
            <w:b/>
            <w:bCs/>
            <w:sz w:val="24"/>
          </w:rPr>
          <w:t>https://www.youtube.com/watch?v=Yz_G7z-yGZc&amp;t=309s</w:t>
        </w:r>
      </w:hyperlink>
    </w:p>
    <w:p w14:paraId="2D051C33" w14:textId="77777777" w:rsidR="00F50C8C" w:rsidRPr="00F50C8C" w:rsidRDefault="00F50C8C" w:rsidP="00F50C8C">
      <w:pPr>
        <w:rPr>
          <w:rFonts w:asciiTheme="majorHAnsi" w:hAnsiTheme="majorHAnsi"/>
          <w:b/>
          <w:bCs/>
          <w:sz w:val="24"/>
        </w:rPr>
      </w:pPr>
      <w:r w:rsidRPr="00F50C8C">
        <w:rPr>
          <w:rFonts w:asciiTheme="majorHAnsi" w:hAnsiTheme="majorHAnsi"/>
          <w:b/>
          <w:bCs/>
          <w:sz w:val="24"/>
        </w:rPr>
        <w:t>CORTOMETRAJE "SOLEDAD"</w:t>
      </w:r>
    </w:p>
    <w:p w14:paraId="3817A353" w14:textId="77777777" w:rsidR="00F50C8C" w:rsidRDefault="00F50C8C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Reconocen los recursos técnicos propios de esta forma de filmación y un par más:</w:t>
      </w:r>
    </w:p>
    <w:p w14:paraId="7DE175F9" w14:textId="77777777" w:rsidR="00F50C8C" w:rsidRPr="00F50C8C" w:rsidRDefault="00F50C8C" w:rsidP="00A179FE">
      <w:pPr>
        <w:rPr>
          <w:rFonts w:asciiTheme="majorHAnsi" w:hAnsiTheme="majorHAnsi"/>
          <w:sz w:val="24"/>
          <w:lang w:val="en-US"/>
        </w:rPr>
      </w:pPr>
      <w:r w:rsidRPr="00F50C8C">
        <w:rPr>
          <w:rFonts w:asciiTheme="majorHAnsi" w:hAnsiTheme="majorHAnsi"/>
          <w:sz w:val="24"/>
          <w:lang w:val="en-US"/>
        </w:rPr>
        <w:t>Tail away</w:t>
      </w:r>
    </w:p>
    <w:p w14:paraId="4D77D4F5" w14:textId="77777777" w:rsidR="00F50C8C" w:rsidRPr="00F50C8C" w:rsidRDefault="00F50C8C" w:rsidP="00A179FE">
      <w:pPr>
        <w:rPr>
          <w:rFonts w:asciiTheme="majorHAnsi" w:hAnsiTheme="majorHAnsi"/>
          <w:sz w:val="24"/>
          <w:lang w:val="en-US"/>
        </w:rPr>
      </w:pPr>
      <w:r w:rsidRPr="00F50C8C">
        <w:rPr>
          <w:rFonts w:asciiTheme="majorHAnsi" w:hAnsiTheme="majorHAnsi"/>
          <w:sz w:val="24"/>
          <w:lang w:val="en-US"/>
        </w:rPr>
        <w:t xml:space="preserve">Head on </w:t>
      </w:r>
    </w:p>
    <w:p w14:paraId="09318C74" w14:textId="77777777" w:rsidR="00F50C8C" w:rsidRDefault="00F50C8C" w:rsidP="00A179FE">
      <w:pPr>
        <w:rPr>
          <w:rFonts w:asciiTheme="majorHAnsi" w:hAnsiTheme="majorHAnsi"/>
          <w:sz w:val="24"/>
          <w:lang w:val="en-US"/>
        </w:rPr>
      </w:pPr>
      <w:r w:rsidRPr="00F50C8C">
        <w:rPr>
          <w:rFonts w:asciiTheme="majorHAnsi" w:hAnsiTheme="majorHAnsi"/>
          <w:sz w:val="24"/>
          <w:lang w:val="en-US"/>
        </w:rPr>
        <w:t>Cross screen</w:t>
      </w:r>
    </w:p>
    <w:p w14:paraId="4CE602A0" w14:textId="77777777" w:rsidR="00F50C8C" w:rsidRDefault="00F50C8C" w:rsidP="00A179FE">
      <w:pPr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Plano escorzo</w:t>
      </w:r>
    </w:p>
    <w:p w14:paraId="2EFF8EB7" w14:textId="77777777" w:rsidR="00F50C8C" w:rsidRDefault="00F50C8C" w:rsidP="00A179FE">
      <w:pPr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Plano conjunto</w:t>
      </w:r>
    </w:p>
    <w:p w14:paraId="1D12CD1D" w14:textId="77777777" w:rsidR="00F50C8C" w:rsidRPr="00F50C8C" w:rsidRDefault="00F50C8C" w:rsidP="00A179FE">
      <w:pPr>
        <w:rPr>
          <w:rFonts w:asciiTheme="majorHAnsi" w:hAnsiTheme="majorHAnsi"/>
          <w:sz w:val="24"/>
        </w:rPr>
      </w:pPr>
      <w:r w:rsidRPr="00F50C8C">
        <w:rPr>
          <w:rFonts w:asciiTheme="majorHAnsi" w:hAnsiTheme="majorHAnsi"/>
          <w:sz w:val="24"/>
        </w:rPr>
        <w:t xml:space="preserve">Realizan ejercicios prácticos de los elementos vistos, esto en </w:t>
      </w:r>
      <w:r w:rsidR="00661008">
        <w:rPr>
          <w:rFonts w:asciiTheme="majorHAnsi" w:hAnsiTheme="majorHAnsi"/>
          <w:sz w:val="24"/>
        </w:rPr>
        <w:t>parejas (2 personas), aplicándolo, debiendo durar cada ejemplo un mínimo de 15 segundos cada uno</w:t>
      </w:r>
    </w:p>
    <w:p w14:paraId="755381B6" w14:textId="77777777" w:rsidR="00F50C8C" w:rsidRPr="00F50C8C" w:rsidRDefault="00F50C8C" w:rsidP="00A179FE">
      <w:pPr>
        <w:rPr>
          <w:rFonts w:asciiTheme="majorHAnsi" w:hAnsiTheme="majorHAnsi"/>
          <w:sz w:val="24"/>
        </w:rPr>
      </w:pPr>
    </w:p>
    <w:p w14:paraId="1FA41B74" w14:textId="77777777" w:rsidR="004D4AEC" w:rsidRDefault="004D4AEC" w:rsidP="000E6543">
      <w:pPr>
        <w:spacing w:after="160" w:line="259" w:lineRule="auto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INDICADORES                                   1 PUNTO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D4AEC" w14:paraId="11712D0C" w14:textId="77777777" w:rsidTr="004D4AEC">
        <w:tc>
          <w:tcPr>
            <w:tcW w:w="2942" w:type="dxa"/>
          </w:tcPr>
          <w:p w14:paraId="75BE0030" w14:textId="77777777" w:rsidR="004D4AEC" w:rsidRDefault="004D4AEC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Recursos técnicos</w:t>
            </w:r>
            <w:r w:rsidR="0061545F">
              <w:rPr>
                <w:rFonts w:asciiTheme="majorHAnsi" w:eastAsia="Calibri" w:hAnsiTheme="majorHAnsi" w:cs="Times New Roman"/>
                <w:sz w:val="24"/>
              </w:rPr>
              <w:t xml:space="preserve"> (movimientos de cámara)</w:t>
            </w:r>
          </w:p>
        </w:tc>
        <w:tc>
          <w:tcPr>
            <w:tcW w:w="2943" w:type="dxa"/>
          </w:tcPr>
          <w:p w14:paraId="151A237B" w14:textId="77777777" w:rsidR="004D4AEC" w:rsidRDefault="004D4AEC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Todos los recursos presentados corresponden, de manera cabal, al enunciado</w:t>
            </w:r>
          </w:p>
        </w:tc>
        <w:tc>
          <w:tcPr>
            <w:tcW w:w="2943" w:type="dxa"/>
          </w:tcPr>
          <w:p w14:paraId="26CFEAD8" w14:textId="77777777" w:rsidR="004D4AEC" w:rsidRDefault="004D4AEC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No todos los recursos presentados han correspondido, de manera fidedigna</w:t>
            </w:r>
            <w:r w:rsidR="00F80624">
              <w:rPr>
                <w:rFonts w:asciiTheme="majorHAnsi" w:eastAsia="Calibri" w:hAnsiTheme="majorHAnsi" w:cs="Times New Roman"/>
                <w:sz w:val="24"/>
              </w:rPr>
              <w:t>, a lo enunciado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</w:t>
            </w:r>
          </w:p>
        </w:tc>
      </w:tr>
      <w:tr w:rsidR="004D4AEC" w14:paraId="3065C9F5" w14:textId="77777777" w:rsidTr="004D4AEC">
        <w:tc>
          <w:tcPr>
            <w:tcW w:w="2942" w:type="dxa"/>
          </w:tcPr>
          <w:p w14:paraId="3DD9F143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Locación</w:t>
            </w:r>
          </w:p>
        </w:tc>
        <w:tc>
          <w:tcPr>
            <w:tcW w:w="2943" w:type="dxa"/>
          </w:tcPr>
          <w:p w14:paraId="6D097140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Todo lo presentado fue realizado en tiempo y espacio determinado (hora de clases y colegio Sao Paulo)</w:t>
            </w:r>
          </w:p>
        </w:tc>
        <w:tc>
          <w:tcPr>
            <w:tcW w:w="2943" w:type="dxa"/>
          </w:tcPr>
          <w:p w14:paraId="1E4AA341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no ha sido realizado en su totalidad dentro del espacio físico y temporal determinado</w:t>
            </w:r>
          </w:p>
        </w:tc>
      </w:tr>
      <w:tr w:rsidR="004D4AEC" w14:paraId="74500D42" w14:textId="77777777" w:rsidTr="004D4AEC">
        <w:tc>
          <w:tcPr>
            <w:tcW w:w="2942" w:type="dxa"/>
          </w:tcPr>
          <w:p w14:paraId="4C019192" w14:textId="77777777" w:rsidR="004D4AEC" w:rsidRDefault="00661008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Cumplimiento de los plazos,</w:t>
            </w:r>
            <w:r w:rsidR="00F80624">
              <w:rPr>
                <w:rFonts w:asciiTheme="majorHAnsi" w:eastAsia="Calibri" w:hAnsiTheme="majorHAnsi" w:cs="Times New Roman"/>
                <w:sz w:val="24"/>
              </w:rPr>
              <w:t xml:space="preserve"> etapas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y tiempos</w:t>
            </w:r>
          </w:p>
        </w:tc>
        <w:tc>
          <w:tcPr>
            <w:tcW w:w="2943" w:type="dxa"/>
          </w:tcPr>
          <w:p w14:paraId="733A7882" w14:textId="77777777" w:rsidR="004D4AEC" w:rsidRDefault="00F80624" w:rsidP="00661008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 xml:space="preserve">Lo presentado ha cumplido con los tiempos </w:t>
            </w:r>
            <w:r w:rsidR="00661008">
              <w:rPr>
                <w:rFonts w:asciiTheme="majorHAnsi" w:eastAsia="Calibri" w:hAnsiTheme="majorHAnsi" w:cs="Times New Roman"/>
                <w:sz w:val="24"/>
              </w:rPr>
              <w:t>y etapas asignada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s para el propósito </w:t>
            </w:r>
          </w:p>
        </w:tc>
        <w:tc>
          <w:tcPr>
            <w:tcW w:w="2943" w:type="dxa"/>
          </w:tcPr>
          <w:p w14:paraId="252E17B4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no ha cumplido, a cabalidad, con los plazos y etapas asignados</w:t>
            </w:r>
          </w:p>
        </w:tc>
      </w:tr>
      <w:tr w:rsidR="004D4AEC" w14:paraId="3D5E7370" w14:textId="77777777" w:rsidTr="004D4AEC">
        <w:tc>
          <w:tcPr>
            <w:tcW w:w="2942" w:type="dxa"/>
          </w:tcPr>
          <w:p w14:paraId="3E199802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Uso de los planos, dirección de cámara y composición</w:t>
            </w:r>
          </w:p>
        </w:tc>
        <w:tc>
          <w:tcPr>
            <w:tcW w:w="2943" w:type="dxa"/>
          </w:tcPr>
          <w:p w14:paraId="76E96874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 xml:space="preserve">Lo presentado está correctamente definido en el uso de plano, dirección de cámara y </w:t>
            </w:r>
            <w:r w:rsidR="008B713E">
              <w:rPr>
                <w:rFonts w:asciiTheme="majorHAnsi" w:eastAsia="Calibri" w:hAnsiTheme="majorHAnsi" w:cs="Times New Roman"/>
                <w:sz w:val="24"/>
              </w:rPr>
              <w:t xml:space="preserve">tiene una correcta </w:t>
            </w:r>
            <w:r>
              <w:rPr>
                <w:rFonts w:asciiTheme="majorHAnsi" w:eastAsia="Calibri" w:hAnsiTheme="majorHAnsi" w:cs="Times New Roman"/>
                <w:sz w:val="24"/>
              </w:rPr>
              <w:t>composición</w:t>
            </w:r>
            <w:r w:rsidR="008B713E">
              <w:rPr>
                <w:rFonts w:asciiTheme="majorHAnsi" w:eastAsia="Calibri" w:hAnsiTheme="majorHAnsi" w:cs="Times New Roman"/>
                <w:sz w:val="24"/>
              </w:rPr>
              <w:t xml:space="preserve"> del cuadro</w:t>
            </w:r>
          </w:p>
        </w:tc>
        <w:tc>
          <w:tcPr>
            <w:tcW w:w="2943" w:type="dxa"/>
          </w:tcPr>
          <w:p w14:paraId="73592146" w14:textId="77777777" w:rsidR="004D4AEC" w:rsidRDefault="008B713E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adolece de algún detalle técnico en el correcto uso del plano, dirección de cámara o composición del cuadro</w:t>
            </w:r>
          </w:p>
        </w:tc>
      </w:tr>
    </w:tbl>
    <w:p w14:paraId="6B7F7703" w14:textId="77777777" w:rsidR="004D4AEC" w:rsidRDefault="004D4AEC" w:rsidP="000E6543">
      <w:pPr>
        <w:spacing w:after="160" w:line="259" w:lineRule="auto"/>
        <w:rPr>
          <w:rFonts w:asciiTheme="majorHAnsi" w:eastAsia="Calibri" w:hAnsiTheme="majorHAnsi" w:cs="Times New Roman"/>
          <w:sz w:val="24"/>
        </w:rPr>
      </w:pPr>
    </w:p>
    <w:p w14:paraId="14059A70" w14:textId="77777777" w:rsidR="004D4AEC" w:rsidRPr="000E6543" w:rsidRDefault="0061545F" w:rsidP="000E6543">
      <w:pPr>
        <w:spacing w:after="160" w:line="259" w:lineRule="auto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La fecha</w:t>
      </w:r>
      <w:r w:rsidR="0002593E">
        <w:rPr>
          <w:rFonts w:asciiTheme="majorHAnsi" w:eastAsia="Calibri" w:hAnsiTheme="majorHAnsi" w:cs="Times New Roman"/>
          <w:sz w:val="24"/>
        </w:rPr>
        <w:t xml:space="preserve"> de presentación es el martes </w:t>
      </w:r>
      <w:r w:rsidR="00661008">
        <w:rPr>
          <w:rFonts w:asciiTheme="majorHAnsi" w:eastAsia="Calibri" w:hAnsiTheme="majorHAnsi" w:cs="Times New Roman"/>
          <w:sz w:val="24"/>
        </w:rPr>
        <w:t>6 de agosto del 2024, 14.4</w:t>
      </w:r>
      <w:r w:rsidR="0002593E">
        <w:rPr>
          <w:rFonts w:asciiTheme="majorHAnsi" w:eastAsia="Calibri" w:hAnsiTheme="majorHAnsi" w:cs="Times New Roman"/>
          <w:sz w:val="24"/>
        </w:rPr>
        <w:t>5</w:t>
      </w:r>
      <w:r>
        <w:rPr>
          <w:rFonts w:asciiTheme="majorHAnsi" w:eastAsia="Calibri" w:hAnsiTheme="majorHAnsi" w:cs="Times New Roman"/>
          <w:sz w:val="24"/>
        </w:rPr>
        <w:t xml:space="preserve"> horas.</w:t>
      </w:r>
    </w:p>
    <w:p w14:paraId="36028757" w14:textId="77777777" w:rsidR="000E6543" w:rsidRDefault="000E6543" w:rsidP="00A179FE">
      <w:pPr>
        <w:rPr>
          <w:rFonts w:asciiTheme="majorHAnsi" w:hAnsiTheme="majorHAnsi"/>
          <w:sz w:val="24"/>
        </w:rPr>
      </w:pPr>
    </w:p>
    <w:p w14:paraId="1A0EE77B" w14:textId="77777777" w:rsidR="000E6543" w:rsidRPr="002F6402" w:rsidRDefault="000E6543" w:rsidP="00A179FE">
      <w:pPr>
        <w:rPr>
          <w:rFonts w:asciiTheme="majorHAnsi" w:hAnsiTheme="majorHAnsi"/>
          <w:sz w:val="24"/>
        </w:rPr>
      </w:pPr>
    </w:p>
    <w:sectPr w:rsidR="000E6543" w:rsidRPr="002F6402" w:rsidSect="00E446E9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C394" w14:textId="77777777" w:rsidR="009C00AE" w:rsidRDefault="009C00AE" w:rsidP="00671E09">
      <w:pPr>
        <w:spacing w:after="0" w:line="240" w:lineRule="auto"/>
      </w:pPr>
      <w:r>
        <w:separator/>
      </w:r>
    </w:p>
  </w:endnote>
  <w:endnote w:type="continuationSeparator" w:id="0">
    <w:p w14:paraId="59F3C5A3" w14:textId="77777777" w:rsidR="009C00AE" w:rsidRDefault="009C00AE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13CEB" w14:textId="77777777" w:rsidR="009C00AE" w:rsidRDefault="009C00AE" w:rsidP="00671E09">
      <w:pPr>
        <w:spacing w:after="0" w:line="240" w:lineRule="auto"/>
      </w:pPr>
      <w:r>
        <w:separator/>
      </w:r>
    </w:p>
  </w:footnote>
  <w:footnote w:type="continuationSeparator" w:id="0">
    <w:p w14:paraId="63277376" w14:textId="77777777" w:rsidR="009C00AE" w:rsidRDefault="009C00AE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1F807" w14:textId="77777777" w:rsidR="00671E09" w:rsidRDefault="00CE261A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8A1F5E3" wp14:editId="0862D425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FD9EA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4607A566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E610728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5C5FD9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1D5EB44" w14:textId="77777777" w:rsidR="00DC5303" w:rsidRDefault="00DC5303" w:rsidP="00DC5303"/>
                          <w:p w14:paraId="06AF449B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9534E9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D1B8BAA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4C9D479" w14:textId="77777777" w:rsidR="00DC5303" w:rsidRDefault="00DC5303" w:rsidP="00DC5303"/>
                            <w:p w14:paraId="1DE8E606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13847" wp14:editId="5C88D568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4B5A7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2593E"/>
    <w:rsid w:val="000A7FD6"/>
    <w:rsid w:val="000D58D7"/>
    <w:rsid w:val="000E37AB"/>
    <w:rsid w:val="000E6543"/>
    <w:rsid w:val="0014021F"/>
    <w:rsid w:val="001A15C5"/>
    <w:rsid w:val="001D4D39"/>
    <w:rsid w:val="001F45B8"/>
    <w:rsid w:val="00211511"/>
    <w:rsid w:val="00214B0A"/>
    <w:rsid w:val="00216D4C"/>
    <w:rsid w:val="00231E19"/>
    <w:rsid w:val="002F6402"/>
    <w:rsid w:val="0032168A"/>
    <w:rsid w:val="00325531"/>
    <w:rsid w:val="003D5C89"/>
    <w:rsid w:val="00414DF0"/>
    <w:rsid w:val="004935BA"/>
    <w:rsid w:val="004C09B1"/>
    <w:rsid w:val="004D4AEC"/>
    <w:rsid w:val="004E3D75"/>
    <w:rsid w:val="004E5D72"/>
    <w:rsid w:val="00537C84"/>
    <w:rsid w:val="005B310E"/>
    <w:rsid w:val="00601CE3"/>
    <w:rsid w:val="006022F0"/>
    <w:rsid w:val="00602432"/>
    <w:rsid w:val="0061545F"/>
    <w:rsid w:val="00661008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83311"/>
    <w:rsid w:val="008940E9"/>
    <w:rsid w:val="008B713E"/>
    <w:rsid w:val="008E785D"/>
    <w:rsid w:val="0092650C"/>
    <w:rsid w:val="009418F7"/>
    <w:rsid w:val="009C00AE"/>
    <w:rsid w:val="009C4BF7"/>
    <w:rsid w:val="00A179FE"/>
    <w:rsid w:val="00A226BE"/>
    <w:rsid w:val="00A93532"/>
    <w:rsid w:val="00AC566F"/>
    <w:rsid w:val="00AF01C2"/>
    <w:rsid w:val="00B20C95"/>
    <w:rsid w:val="00B31033"/>
    <w:rsid w:val="00BE1A43"/>
    <w:rsid w:val="00BE4EE1"/>
    <w:rsid w:val="00BF2801"/>
    <w:rsid w:val="00C5221A"/>
    <w:rsid w:val="00C54FF7"/>
    <w:rsid w:val="00CB7A7C"/>
    <w:rsid w:val="00CD36D5"/>
    <w:rsid w:val="00CD72DF"/>
    <w:rsid w:val="00CE261A"/>
    <w:rsid w:val="00DC5303"/>
    <w:rsid w:val="00DD0329"/>
    <w:rsid w:val="00DF4D8A"/>
    <w:rsid w:val="00E201A1"/>
    <w:rsid w:val="00E446E9"/>
    <w:rsid w:val="00E6714A"/>
    <w:rsid w:val="00F00AAC"/>
    <w:rsid w:val="00F50C8C"/>
    <w:rsid w:val="00F80624"/>
    <w:rsid w:val="00FB4686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38E08"/>
  <w15:docId w15:val="{DDD1E9F4-7ACF-49CE-A762-A461BF5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0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z_G7z-yGZc&amp;t=309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2024-09-09T18:12:00Z</dcterms:created>
  <dcterms:modified xsi:type="dcterms:W3CDTF">2024-09-09T18:12:00Z</dcterms:modified>
</cp:coreProperties>
</file>