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5FD4D2E4" w:rsidR="00985248" w:rsidRPr="003510F8" w:rsidRDefault="00326EF6" w:rsidP="003510F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510F8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DE3506">
        <w:rPr>
          <w:rFonts w:ascii="Cambria" w:hAnsi="Cambria"/>
          <w:color w:val="000000" w:themeColor="text1"/>
          <w:u w:val="single"/>
          <w:lang w:val="es-ES"/>
        </w:rPr>
        <w:t>30</w:t>
      </w:r>
    </w:p>
    <w:p w14:paraId="3CB79565" w14:textId="1D22DCFE" w:rsidR="00326EF6" w:rsidRPr="003510F8" w:rsidRDefault="00795FF0" w:rsidP="003510F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510F8">
        <w:rPr>
          <w:rFonts w:ascii="Cambria" w:hAnsi="Cambria"/>
          <w:color w:val="000000" w:themeColor="text1"/>
          <w:u w:val="single"/>
          <w:lang w:val="es-ES"/>
        </w:rPr>
        <w:t>“</w:t>
      </w:r>
      <w:r w:rsidR="002C1C7B" w:rsidRPr="003510F8">
        <w:rPr>
          <w:rFonts w:ascii="Cambria" w:hAnsi="Cambria"/>
          <w:color w:val="000000" w:themeColor="text1"/>
          <w:u w:val="single"/>
          <w:lang w:val="es-ES"/>
        </w:rPr>
        <w:t>Homotecia</w:t>
      </w:r>
      <w:r w:rsidR="00DD07D2" w:rsidRPr="003510F8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3510F8" w:rsidRDefault="00985248" w:rsidP="003510F8">
      <w:pPr>
        <w:spacing w:after="0" w:line="276" w:lineRule="auto"/>
        <w:rPr>
          <w:rFonts w:ascii="Cambria" w:hAnsi="Cambria" w:cs="Arial"/>
        </w:rPr>
      </w:pPr>
    </w:p>
    <w:p w14:paraId="2CA00DF3" w14:textId="20713348" w:rsidR="002B765C" w:rsidRPr="003510F8" w:rsidRDefault="006B7296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="Arial"/>
        </w:rPr>
      </w:pPr>
      <w:r w:rsidRPr="003510F8">
        <w:rPr>
          <w:rFonts w:ascii="Cambria" w:hAnsi="Cambria" w:cs="Arial"/>
        </w:rPr>
        <w:t>Resuelve las siguientes actividades con el desarrollo correspondiente.</w:t>
      </w:r>
    </w:p>
    <w:p w14:paraId="426C5A31" w14:textId="77777777" w:rsidR="003817B4" w:rsidRPr="003510F8" w:rsidRDefault="003817B4" w:rsidP="003510F8">
      <w:pPr>
        <w:spacing w:after="0" w:line="276" w:lineRule="auto"/>
        <w:rPr>
          <w:rFonts w:ascii="Cambria" w:hAnsi="Cambria"/>
        </w:rPr>
      </w:pPr>
    </w:p>
    <w:p w14:paraId="6C8509FC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Determina la imagen homotética de la figura dada con centro de homotecia en el origen y factor de homotecia 2.</w:t>
      </w:r>
    </w:p>
    <w:p w14:paraId="46DCE83B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23C5F7A0" w14:textId="77777777" w:rsidR="003510F8" w:rsidRPr="003510F8" w:rsidRDefault="003510F8" w:rsidP="003510F8">
      <w:pPr>
        <w:spacing w:after="0" w:line="276" w:lineRule="auto"/>
        <w:jc w:val="center"/>
        <w:rPr>
          <w:rFonts w:ascii="Cambria" w:hAnsi="Cambria"/>
        </w:rPr>
      </w:pPr>
      <w:r w:rsidRPr="003510F8">
        <w:rPr>
          <w:rFonts w:ascii="Cambria" w:hAnsi="Cambria"/>
          <w:noProof/>
        </w:rPr>
        <w:drawing>
          <wp:inline distT="0" distB="0" distL="0" distR="0" wp14:anchorId="1F72A74B" wp14:editId="2E32D5CE">
            <wp:extent cx="4238543" cy="3003550"/>
            <wp:effectExtent l="0" t="0" r="0" b="6350"/>
            <wp:docPr id="11594587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1"/>
                    <a:stretch/>
                  </pic:blipFill>
                  <pic:spPr bwMode="auto">
                    <a:xfrm>
                      <a:off x="0" y="0"/>
                      <a:ext cx="4244608" cy="300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986F1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747AD93D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Determina la imagen homotética de la figura dada con centro de homotecia en el origen y factor de homotecia -3.</w:t>
      </w:r>
    </w:p>
    <w:p w14:paraId="27ECE595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463058AD" w14:textId="77777777" w:rsidR="003510F8" w:rsidRPr="003510F8" w:rsidRDefault="003510F8" w:rsidP="003510F8">
      <w:pPr>
        <w:spacing w:after="0" w:line="276" w:lineRule="auto"/>
        <w:jc w:val="center"/>
        <w:rPr>
          <w:rFonts w:ascii="Cambria" w:hAnsi="Cambria"/>
        </w:rPr>
      </w:pPr>
      <w:r w:rsidRPr="003510F8">
        <w:rPr>
          <w:rFonts w:ascii="Cambria" w:hAnsi="Cambria"/>
          <w:noProof/>
        </w:rPr>
        <w:drawing>
          <wp:inline distT="0" distB="0" distL="0" distR="0" wp14:anchorId="6FED5853" wp14:editId="2DBF87D3">
            <wp:extent cx="3886200" cy="2358473"/>
            <wp:effectExtent l="0" t="0" r="0" b="3810"/>
            <wp:docPr id="130667485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7485" name="Imagen 2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278" cy="236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6ACA1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2BD976C7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Determina la imagen homotética de la figura dada con centro de homotecia en el origen y factor de homotecia -2.</w:t>
      </w:r>
    </w:p>
    <w:p w14:paraId="50AE8569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5240F42C" w14:textId="77777777" w:rsidR="003510F8" w:rsidRPr="003510F8" w:rsidRDefault="003510F8" w:rsidP="003510F8">
      <w:pPr>
        <w:spacing w:after="0" w:line="276" w:lineRule="auto"/>
        <w:jc w:val="center"/>
        <w:rPr>
          <w:rFonts w:ascii="Cambria" w:hAnsi="Cambria"/>
        </w:rPr>
      </w:pPr>
      <w:r w:rsidRPr="003510F8">
        <w:rPr>
          <w:rFonts w:ascii="Cambria" w:hAnsi="Cambria"/>
          <w:noProof/>
        </w:rPr>
        <w:drawing>
          <wp:inline distT="0" distB="0" distL="0" distR="0" wp14:anchorId="7B8F90B8" wp14:editId="27CA7DF3">
            <wp:extent cx="3324225" cy="2028825"/>
            <wp:effectExtent l="0" t="0" r="9525" b="9525"/>
            <wp:docPr id="63281999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40C76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67BEC17D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lastRenderedPageBreak/>
        <w:t>Determina la imagen homotética de la figura dada con centro de homotecia en el origen y factor de homotecia -1/2.</w:t>
      </w:r>
    </w:p>
    <w:p w14:paraId="1C11C236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7054575F" w14:textId="77777777" w:rsidR="003510F8" w:rsidRPr="003510F8" w:rsidRDefault="003510F8" w:rsidP="003510F8">
      <w:pPr>
        <w:spacing w:after="0" w:line="276" w:lineRule="auto"/>
        <w:jc w:val="center"/>
        <w:rPr>
          <w:rFonts w:ascii="Cambria" w:hAnsi="Cambria"/>
        </w:rPr>
      </w:pPr>
      <w:r w:rsidRPr="003510F8">
        <w:rPr>
          <w:rFonts w:ascii="Cambria" w:hAnsi="Cambria"/>
          <w:noProof/>
        </w:rPr>
        <w:drawing>
          <wp:inline distT="0" distB="0" distL="0" distR="0" wp14:anchorId="6E0267FC" wp14:editId="1E4E9405">
            <wp:extent cx="2913039" cy="2590800"/>
            <wp:effectExtent l="0" t="0" r="1905" b="0"/>
            <wp:docPr id="171737202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50" cy="25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8DBD5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5F067230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 xml:space="preserve">Dadas las coordenadas de los vértices </w:t>
      </w:r>
      <w:r w:rsidRPr="003510F8">
        <w:rPr>
          <w:rFonts w:ascii="Cambria" w:hAnsi="Cambria" w:cs="Cambria Math"/>
        </w:rPr>
        <w:t>𝐴</w:t>
      </w:r>
      <w:r w:rsidRPr="003510F8">
        <w:rPr>
          <w:rFonts w:ascii="Cambria" w:hAnsi="Cambria"/>
        </w:rPr>
        <w:t xml:space="preserve"> (2,4); </w:t>
      </w:r>
      <w:r w:rsidRPr="003510F8">
        <w:rPr>
          <w:rFonts w:ascii="Cambria" w:hAnsi="Cambria" w:cs="Cambria Math"/>
        </w:rPr>
        <w:t>𝐵</w:t>
      </w:r>
      <w:r w:rsidRPr="003510F8">
        <w:rPr>
          <w:rFonts w:ascii="Cambria" w:hAnsi="Cambria"/>
        </w:rPr>
        <w:t xml:space="preserve"> (2,0) y </w:t>
      </w:r>
      <w:r w:rsidRPr="003510F8">
        <w:rPr>
          <w:rFonts w:ascii="Cambria" w:hAnsi="Cambria" w:cs="Cambria Math"/>
        </w:rPr>
        <w:t>𝐶</w:t>
      </w:r>
      <w:r w:rsidRPr="003510F8">
        <w:rPr>
          <w:rFonts w:ascii="Cambria" w:hAnsi="Cambria"/>
        </w:rPr>
        <w:t xml:space="preserve"> (6,0) del triángulo ABC. </w:t>
      </w:r>
    </w:p>
    <w:p w14:paraId="1557865D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 xml:space="preserve">a. Aplicar una homotecia cuyo centro es el origen y factor es </w:t>
      </w:r>
      <w:r w:rsidRPr="003510F8">
        <w:rPr>
          <w:rFonts w:ascii="Cambria" w:hAnsi="Cambria" w:cs="Cambria Math"/>
        </w:rPr>
        <w:t>𝑘</w:t>
      </w:r>
      <w:r w:rsidRPr="003510F8">
        <w:rPr>
          <w:rFonts w:ascii="Cambria" w:hAnsi="Cambria"/>
        </w:rPr>
        <w:t xml:space="preserve"> = 1/2.</w:t>
      </w:r>
    </w:p>
    <w:p w14:paraId="59CA58FA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b. Grafique la figura inicial y la figura homotética obtenida.</w:t>
      </w:r>
    </w:p>
    <w:p w14:paraId="42C45BB1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01FE6C39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 xml:space="preserve">Dadas las coordenadas de los vértices </w:t>
      </w:r>
      <w:r w:rsidRPr="003510F8">
        <w:rPr>
          <w:rFonts w:ascii="Cambria" w:hAnsi="Cambria" w:cs="Cambria Math"/>
        </w:rPr>
        <w:t>𝐴</w:t>
      </w:r>
      <w:r w:rsidRPr="003510F8">
        <w:rPr>
          <w:rFonts w:ascii="Cambria" w:hAnsi="Cambria"/>
        </w:rPr>
        <w:t xml:space="preserve"> (4,2); </w:t>
      </w:r>
      <w:r w:rsidRPr="003510F8">
        <w:rPr>
          <w:rFonts w:ascii="Cambria" w:hAnsi="Cambria" w:cs="Cambria Math"/>
        </w:rPr>
        <w:t>𝐵</w:t>
      </w:r>
      <w:r w:rsidRPr="003510F8">
        <w:rPr>
          <w:rFonts w:ascii="Cambria" w:hAnsi="Cambria"/>
        </w:rPr>
        <w:t xml:space="preserve"> (2,0); </w:t>
      </w:r>
      <w:r w:rsidRPr="003510F8">
        <w:rPr>
          <w:rFonts w:ascii="Cambria" w:hAnsi="Cambria" w:cs="Cambria Math"/>
        </w:rPr>
        <w:t>𝐶</w:t>
      </w:r>
      <w:r w:rsidRPr="003510F8">
        <w:rPr>
          <w:rFonts w:ascii="Cambria" w:hAnsi="Cambria"/>
        </w:rPr>
        <w:t xml:space="preserve"> (0,2); </w:t>
      </w:r>
      <w:r w:rsidRPr="003510F8">
        <w:rPr>
          <w:rFonts w:ascii="Cambria" w:hAnsi="Cambria" w:cs="Cambria Math"/>
        </w:rPr>
        <w:t>𝐷</w:t>
      </w:r>
      <w:r w:rsidRPr="003510F8">
        <w:rPr>
          <w:rFonts w:ascii="Cambria" w:hAnsi="Cambria"/>
        </w:rPr>
        <w:t xml:space="preserve"> (1,4) </w:t>
      </w:r>
      <w:r w:rsidRPr="003510F8">
        <w:rPr>
          <w:rFonts w:ascii="Cambria" w:hAnsi="Cambria" w:cs="Cambria Math"/>
        </w:rPr>
        <w:t>𝑦</w:t>
      </w:r>
      <w:r w:rsidRPr="003510F8">
        <w:rPr>
          <w:rFonts w:ascii="Cambria" w:hAnsi="Cambria"/>
        </w:rPr>
        <w:t xml:space="preserve"> </w:t>
      </w:r>
      <w:r w:rsidRPr="003510F8">
        <w:rPr>
          <w:rFonts w:ascii="Cambria" w:hAnsi="Cambria" w:cs="Cambria Math"/>
        </w:rPr>
        <w:t>𝐸</w:t>
      </w:r>
      <w:r w:rsidRPr="003510F8">
        <w:rPr>
          <w:rFonts w:ascii="Cambria" w:hAnsi="Cambria"/>
        </w:rPr>
        <w:t xml:space="preserve"> (2,2) del pentágono ABCDE </w:t>
      </w:r>
    </w:p>
    <w:p w14:paraId="188A6ECC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 xml:space="preserve">a. Aplicar una homotecia cuyo centro es el origen y factor es </w:t>
      </w:r>
      <w:r w:rsidRPr="003510F8">
        <w:rPr>
          <w:rFonts w:ascii="Cambria" w:hAnsi="Cambria" w:cs="Cambria Math"/>
        </w:rPr>
        <w:t>𝑘</w:t>
      </w:r>
      <w:r w:rsidRPr="003510F8">
        <w:rPr>
          <w:rFonts w:ascii="Cambria" w:hAnsi="Cambria"/>
        </w:rPr>
        <w:t xml:space="preserve"> = −2. </w:t>
      </w:r>
    </w:p>
    <w:p w14:paraId="11C94269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b. Grafique la figura inicial y la figura homotética obtenida.</w:t>
      </w:r>
    </w:p>
    <w:p w14:paraId="71056665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77362FFE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Considera el triángulo de vértices A (3,1), B (2,4) y C (-1,3)</w:t>
      </w:r>
    </w:p>
    <w:p w14:paraId="74DC147D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 xml:space="preserve">a. Aplicar una homotecia cuyo centro es el origen y factor es </w:t>
      </w:r>
      <w:r w:rsidRPr="003510F8">
        <w:rPr>
          <w:rFonts w:ascii="Cambria" w:hAnsi="Cambria" w:cs="Cambria Math"/>
        </w:rPr>
        <w:t>𝑘</w:t>
      </w:r>
      <w:r w:rsidRPr="003510F8">
        <w:rPr>
          <w:rFonts w:ascii="Cambria" w:hAnsi="Cambria"/>
        </w:rPr>
        <w:t xml:space="preserve"> = −1. </w:t>
      </w:r>
    </w:p>
    <w:p w14:paraId="3A0AEAEF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b. Grafique la figura inicial y la figura homotética obtenida.</w:t>
      </w:r>
    </w:p>
    <w:p w14:paraId="4FE39F7A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6A69DE30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Considera el cuadrilátero de vértices A (2,3), B (-1,3), C (3,0) y D (-2,-3)</w:t>
      </w:r>
    </w:p>
    <w:p w14:paraId="7A7DD397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 xml:space="preserve">a. Aplicar una homotecia cuyo centro es el origen y factor es </w:t>
      </w:r>
      <w:r w:rsidRPr="003510F8">
        <w:rPr>
          <w:rFonts w:ascii="Cambria" w:hAnsi="Cambria" w:cs="Cambria Math"/>
        </w:rPr>
        <w:t>𝑘</w:t>
      </w:r>
      <w:r w:rsidRPr="003510F8">
        <w:rPr>
          <w:rFonts w:ascii="Cambria" w:hAnsi="Cambria"/>
        </w:rPr>
        <w:t xml:space="preserve"> = 2. </w:t>
      </w:r>
    </w:p>
    <w:p w14:paraId="482B473C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b. Grafique la figura inicial y la figura homotética obtenida.</w:t>
      </w:r>
    </w:p>
    <w:p w14:paraId="3F589A8B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452DA6DB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Considera el cuadrilátero de vértices A (-3,-4), B (0,-4), C (2,1) y D (0,3)</w:t>
      </w:r>
    </w:p>
    <w:p w14:paraId="0366E9AB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 xml:space="preserve">a. Aplicar una homotecia cuyo centro es el origen y factor es </w:t>
      </w:r>
      <w:r w:rsidRPr="003510F8">
        <w:rPr>
          <w:rFonts w:ascii="Cambria" w:hAnsi="Cambria" w:cs="Cambria Math"/>
        </w:rPr>
        <w:t>𝑘</w:t>
      </w:r>
      <w:r w:rsidRPr="003510F8">
        <w:rPr>
          <w:rFonts w:ascii="Cambria" w:hAnsi="Cambria"/>
        </w:rPr>
        <w:t xml:space="preserve"> = 3. </w:t>
      </w:r>
    </w:p>
    <w:p w14:paraId="1E1EEAE3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b. Grafique la figura inicial y la figura homotética obtenida.</w:t>
      </w:r>
    </w:p>
    <w:p w14:paraId="2325CEEC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7C800002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Considera el triángulo de vértices A (0,0), B (-2,5) y C (0,-3)</w:t>
      </w:r>
    </w:p>
    <w:p w14:paraId="558D497B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 xml:space="preserve">a. Aplicar una homotecia cuyo centro es el origen y factor es </w:t>
      </w:r>
      <w:r w:rsidRPr="003510F8">
        <w:rPr>
          <w:rFonts w:ascii="Cambria" w:hAnsi="Cambria" w:cs="Cambria Math"/>
        </w:rPr>
        <w:t>𝑘</w:t>
      </w:r>
      <w:r w:rsidRPr="003510F8">
        <w:rPr>
          <w:rFonts w:ascii="Cambria" w:hAnsi="Cambria"/>
        </w:rPr>
        <w:t xml:space="preserve"> = −3. </w:t>
      </w:r>
    </w:p>
    <w:p w14:paraId="2848DE29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b. Grafique la figura inicial y la figura homotética obtenida.</w:t>
      </w:r>
    </w:p>
    <w:p w14:paraId="0E7F82A5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</w:p>
    <w:p w14:paraId="4CC3ACD0" w14:textId="77777777" w:rsidR="003510F8" w:rsidRPr="003510F8" w:rsidRDefault="003510F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Considera el cuadrilátero de vértices A (-4,3), B (-2,-1), C (2,-3) y D (3,0)</w:t>
      </w:r>
    </w:p>
    <w:p w14:paraId="09C97C3C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 xml:space="preserve">a. Aplicar una homotecia cuyo centro es el origen y factor es </w:t>
      </w:r>
      <w:r w:rsidRPr="003510F8">
        <w:rPr>
          <w:rFonts w:ascii="Cambria" w:hAnsi="Cambria" w:cs="Cambria Math"/>
        </w:rPr>
        <w:t>𝑘</w:t>
      </w:r>
      <w:r w:rsidRPr="003510F8">
        <w:rPr>
          <w:rFonts w:ascii="Cambria" w:hAnsi="Cambria"/>
        </w:rPr>
        <w:t xml:space="preserve"> = 2. </w:t>
      </w:r>
    </w:p>
    <w:p w14:paraId="11AFC704" w14:textId="77777777" w:rsidR="003510F8" w:rsidRPr="003510F8" w:rsidRDefault="003510F8" w:rsidP="003510F8">
      <w:pPr>
        <w:spacing w:after="0" w:line="276" w:lineRule="auto"/>
        <w:rPr>
          <w:rFonts w:ascii="Cambria" w:hAnsi="Cambria"/>
        </w:rPr>
      </w:pPr>
      <w:r w:rsidRPr="003510F8">
        <w:rPr>
          <w:rFonts w:ascii="Cambria" w:hAnsi="Cambria"/>
        </w:rPr>
        <w:t>b. Grafique la figura inicial y la figura homotética obtenida.</w:t>
      </w:r>
    </w:p>
    <w:p w14:paraId="3AED921A" w14:textId="77777777" w:rsidR="00E25472" w:rsidRPr="003817B4" w:rsidRDefault="00E25472" w:rsidP="003510F8">
      <w:pPr>
        <w:pStyle w:val="Prrafodelista"/>
        <w:spacing w:after="0" w:line="276" w:lineRule="auto"/>
        <w:ind w:left="1080"/>
        <w:rPr>
          <w:rFonts w:ascii="Cambria" w:hAnsi="Cambria"/>
        </w:rPr>
      </w:pPr>
    </w:p>
    <w:sectPr w:rsidR="00E25472" w:rsidRPr="003817B4" w:rsidSect="005D5DA6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C8132" w14:textId="77777777" w:rsidR="00601FF8" w:rsidRDefault="00601FF8" w:rsidP="006A321B">
      <w:pPr>
        <w:spacing w:after="0" w:line="240" w:lineRule="auto"/>
      </w:pPr>
      <w:r>
        <w:separator/>
      </w:r>
    </w:p>
  </w:endnote>
  <w:endnote w:type="continuationSeparator" w:id="0">
    <w:p w14:paraId="70DFA4DC" w14:textId="77777777" w:rsidR="00601FF8" w:rsidRDefault="00601FF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8EE2" w14:textId="77777777" w:rsidR="00601FF8" w:rsidRDefault="00601FF8" w:rsidP="006A321B">
      <w:pPr>
        <w:spacing w:after="0" w:line="240" w:lineRule="auto"/>
      </w:pPr>
      <w:r>
        <w:separator/>
      </w:r>
    </w:p>
  </w:footnote>
  <w:footnote w:type="continuationSeparator" w:id="0">
    <w:p w14:paraId="1882ED66" w14:textId="77777777" w:rsidR="00601FF8" w:rsidRDefault="00601FF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441EA"/>
    <w:multiLevelType w:val="hybridMultilevel"/>
    <w:tmpl w:val="07664180"/>
    <w:lvl w:ilvl="0" w:tplc="BD5A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384821">
    <w:abstractNumId w:val="1"/>
  </w:num>
  <w:num w:numId="2" w16cid:durableId="186451799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0CE3"/>
    <w:rsid w:val="00005EA6"/>
    <w:rsid w:val="00010A25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07FA"/>
    <w:rsid w:val="0008299F"/>
    <w:rsid w:val="00084F33"/>
    <w:rsid w:val="000979B0"/>
    <w:rsid w:val="000A6A83"/>
    <w:rsid w:val="000B2619"/>
    <w:rsid w:val="000C0732"/>
    <w:rsid w:val="000C232E"/>
    <w:rsid w:val="000C3549"/>
    <w:rsid w:val="000D0731"/>
    <w:rsid w:val="000D242E"/>
    <w:rsid w:val="000E66A4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0548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B765C"/>
    <w:rsid w:val="002C1C7B"/>
    <w:rsid w:val="002C390E"/>
    <w:rsid w:val="002C3A00"/>
    <w:rsid w:val="002D290E"/>
    <w:rsid w:val="002E6F16"/>
    <w:rsid w:val="002F0B44"/>
    <w:rsid w:val="002F5D98"/>
    <w:rsid w:val="00302DCB"/>
    <w:rsid w:val="0030376F"/>
    <w:rsid w:val="00305442"/>
    <w:rsid w:val="00306367"/>
    <w:rsid w:val="00306C36"/>
    <w:rsid w:val="003177D0"/>
    <w:rsid w:val="00326EF6"/>
    <w:rsid w:val="00337F8A"/>
    <w:rsid w:val="00343AA4"/>
    <w:rsid w:val="003510F8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17B4"/>
    <w:rsid w:val="003847EC"/>
    <w:rsid w:val="00386C6A"/>
    <w:rsid w:val="00391310"/>
    <w:rsid w:val="0039223B"/>
    <w:rsid w:val="003978AD"/>
    <w:rsid w:val="003A330D"/>
    <w:rsid w:val="003A61AE"/>
    <w:rsid w:val="003A7231"/>
    <w:rsid w:val="003B3AB3"/>
    <w:rsid w:val="003D1E6D"/>
    <w:rsid w:val="003D2B36"/>
    <w:rsid w:val="003F325F"/>
    <w:rsid w:val="00400A17"/>
    <w:rsid w:val="00402562"/>
    <w:rsid w:val="00402EEF"/>
    <w:rsid w:val="004062A4"/>
    <w:rsid w:val="00412884"/>
    <w:rsid w:val="004145F2"/>
    <w:rsid w:val="00422C9A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B5076"/>
    <w:rsid w:val="004C2775"/>
    <w:rsid w:val="004C4E82"/>
    <w:rsid w:val="0050285E"/>
    <w:rsid w:val="00503BE3"/>
    <w:rsid w:val="0050654B"/>
    <w:rsid w:val="005149FE"/>
    <w:rsid w:val="0052714E"/>
    <w:rsid w:val="0053135D"/>
    <w:rsid w:val="005313C6"/>
    <w:rsid w:val="0053282B"/>
    <w:rsid w:val="005347DF"/>
    <w:rsid w:val="005516FD"/>
    <w:rsid w:val="005541C1"/>
    <w:rsid w:val="0056224B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4D64"/>
    <w:rsid w:val="005C57AA"/>
    <w:rsid w:val="005D417C"/>
    <w:rsid w:val="005D5DA6"/>
    <w:rsid w:val="005F26C6"/>
    <w:rsid w:val="005F404D"/>
    <w:rsid w:val="00601FF8"/>
    <w:rsid w:val="00611A36"/>
    <w:rsid w:val="006149D2"/>
    <w:rsid w:val="00615BB6"/>
    <w:rsid w:val="0062079D"/>
    <w:rsid w:val="00632C14"/>
    <w:rsid w:val="006341EE"/>
    <w:rsid w:val="00640609"/>
    <w:rsid w:val="006461FB"/>
    <w:rsid w:val="006558E0"/>
    <w:rsid w:val="00665E9A"/>
    <w:rsid w:val="00683F73"/>
    <w:rsid w:val="00684963"/>
    <w:rsid w:val="00696E9D"/>
    <w:rsid w:val="006A321B"/>
    <w:rsid w:val="006B2109"/>
    <w:rsid w:val="006B2CAD"/>
    <w:rsid w:val="006B7296"/>
    <w:rsid w:val="006C51C4"/>
    <w:rsid w:val="006D7C06"/>
    <w:rsid w:val="006E1BE5"/>
    <w:rsid w:val="0070284E"/>
    <w:rsid w:val="007136BE"/>
    <w:rsid w:val="007249E7"/>
    <w:rsid w:val="0073034E"/>
    <w:rsid w:val="007463C2"/>
    <w:rsid w:val="0076027B"/>
    <w:rsid w:val="00760DAD"/>
    <w:rsid w:val="00764168"/>
    <w:rsid w:val="00792500"/>
    <w:rsid w:val="00794EE9"/>
    <w:rsid w:val="00795FF0"/>
    <w:rsid w:val="007A090E"/>
    <w:rsid w:val="007A2CB8"/>
    <w:rsid w:val="007A4F54"/>
    <w:rsid w:val="007B023E"/>
    <w:rsid w:val="007B0431"/>
    <w:rsid w:val="007B33E0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2774F"/>
    <w:rsid w:val="00830DB4"/>
    <w:rsid w:val="00833924"/>
    <w:rsid w:val="00833954"/>
    <w:rsid w:val="00835C7E"/>
    <w:rsid w:val="00845CFB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E7FB8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77793"/>
    <w:rsid w:val="0098397F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06F87"/>
    <w:rsid w:val="00A1278B"/>
    <w:rsid w:val="00A14263"/>
    <w:rsid w:val="00A177BB"/>
    <w:rsid w:val="00A22475"/>
    <w:rsid w:val="00A22C54"/>
    <w:rsid w:val="00A26786"/>
    <w:rsid w:val="00A36B21"/>
    <w:rsid w:val="00A51102"/>
    <w:rsid w:val="00A52A2A"/>
    <w:rsid w:val="00A57A23"/>
    <w:rsid w:val="00A57B8A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F1072"/>
    <w:rsid w:val="00B03984"/>
    <w:rsid w:val="00B05ABB"/>
    <w:rsid w:val="00B1374C"/>
    <w:rsid w:val="00B142BB"/>
    <w:rsid w:val="00B16A81"/>
    <w:rsid w:val="00B210A8"/>
    <w:rsid w:val="00B22EFE"/>
    <w:rsid w:val="00B23A5E"/>
    <w:rsid w:val="00B26CB0"/>
    <w:rsid w:val="00B32BCA"/>
    <w:rsid w:val="00B348B4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BF274D"/>
    <w:rsid w:val="00C0111A"/>
    <w:rsid w:val="00C03C06"/>
    <w:rsid w:val="00C03CC6"/>
    <w:rsid w:val="00C165EF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2331"/>
    <w:rsid w:val="00C63B9B"/>
    <w:rsid w:val="00C647B0"/>
    <w:rsid w:val="00C66BC8"/>
    <w:rsid w:val="00C6718B"/>
    <w:rsid w:val="00C75994"/>
    <w:rsid w:val="00C8087D"/>
    <w:rsid w:val="00C83CFF"/>
    <w:rsid w:val="00C87204"/>
    <w:rsid w:val="00C91EFF"/>
    <w:rsid w:val="00C96029"/>
    <w:rsid w:val="00CA0AE1"/>
    <w:rsid w:val="00CA508F"/>
    <w:rsid w:val="00CB5F77"/>
    <w:rsid w:val="00CB74BB"/>
    <w:rsid w:val="00CB7D1F"/>
    <w:rsid w:val="00CD028C"/>
    <w:rsid w:val="00CD2540"/>
    <w:rsid w:val="00CD3FC0"/>
    <w:rsid w:val="00CD775A"/>
    <w:rsid w:val="00D07DBC"/>
    <w:rsid w:val="00D1270E"/>
    <w:rsid w:val="00D168B8"/>
    <w:rsid w:val="00D16DEC"/>
    <w:rsid w:val="00D2297B"/>
    <w:rsid w:val="00D4434D"/>
    <w:rsid w:val="00D612A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E3506"/>
    <w:rsid w:val="00DE608A"/>
    <w:rsid w:val="00E13787"/>
    <w:rsid w:val="00E2392D"/>
    <w:rsid w:val="00E25472"/>
    <w:rsid w:val="00E37DEA"/>
    <w:rsid w:val="00E448B4"/>
    <w:rsid w:val="00E50C1C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D33C5"/>
    <w:rsid w:val="00EF28E4"/>
    <w:rsid w:val="00EF5B63"/>
    <w:rsid w:val="00EF71C6"/>
    <w:rsid w:val="00F01E0A"/>
    <w:rsid w:val="00F033A7"/>
    <w:rsid w:val="00F05317"/>
    <w:rsid w:val="00F179A5"/>
    <w:rsid w:val="00F26CD1"/>
    <w:rsid w:val="00F330AB"/>
    <w:rsid w:val="00F337B8"/>
    <w:rsid w:val="00F35098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E5F2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4</cp:revision>
  <cp:lastPrinted>2024-08-14T17:27:00Z</cp:lastPrinted>
  <dcterms:created xsi:type="dcterms:W3CDTF">2024-08-14T17:27:00Z</dcterms:created>
  <dcterms:modified xsi:type="dcterms:W3CDTF">2024-08-21T22:59:00Z</dcterms:modified>
</cp:coreProperties>
</file>