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5796" w14:textId="71562A98" w:rsidR="00DE348C" w:rsidRDefault="00DE348C" w:rsidP="00DE348C">
      <w:pPr>
        <w:spacing w:after="0"/>
        <w:jc w:val="center"/>
        <w:rPr>
          <w:rFonts w:ascii="Cambria" w:hAnsi="Cambria"/>
          <w:b/>
          <w:bCs/>
          <w:sz w:val="24"/>
          <w:szCs w:val="24"/>
          <w:u w:val="single"/>
        </w:rPr>
      </w:pPr>
      <w:r>
        <w:rPr>
          <w:rFonts w:ascii="Cambria" w:hAnsi="Cambria"/>
          <w:b/>
          <w:bCs/>
          <w:sz w:val="24"/>
          <w:szCs w:val="24"/>
          <w:u w:val="single"/>
        </w:rPr>
        <w:t>TALLER 3</w:t>
      </w:r>
    </w:p>
    <w:p w14:paraId="3C19DA47" w14:textId="39E5907A" w:rsidR="00DE348C" w:rsidRDefault="00DE348C" w:rsidP="00DE348C">
      <w:pPr>
        <w:jc w:val="center"/>
        <w:rPr>
          <w:rFonts w:ascii="Cambria" w:hAnsi="Cambria"/>
          <w:b/>
          <w:bCs/>
          <w:sz w:val="24"/>
          <w:szCs w:val="24"/>
          <w:u w:val="single"/>
        </w:rPr>
      </w:pPr>
      <w:r>
        <w:rPr>
          <w:rFonts w:ascii="Cambria" w:hAnsi="Cambria"/>
          <w:b/>
          <w:bCs/>
          <w:sz w:val="24"/>
          <w:szCs w:val="24"/>
          <w:u w:val="single"/>
        </w:rPr>
        <w:t>¿QUÉ ES LA DEMOCRACIA?</w:t>
      </w:r>
    </w:p>
    <w:tbl>
      <w:tblPr>
        <w:tblStyle w:val="Tablaconcuadrcula"/>
        <w:tblW w:w="0" w:type="auto"/>
        <w:tblLook w:val="04A0" w:firstRow="1" w:lastRow="0" w:firstColumn="1" w:lastColumn="0" w:noHBand="0" w:noVBand="1"/>
      </w:tblPr>
      <w:tblGrid>
        <w:gridCol w:w="1696"/>
        <w:gridCol w:w="7132"/>
      </w:tblGrid>
      <w:tr w:rsidR="00DE348C" w14:paraId="65F44748" w14:textId="77777777" w:rsidTr="00DA545B">
        <w:tc>
          <w:tcPr>
            <w:tcW w:w="1696" w:type="dxa"/>
          </w:tcPr>
          <w:p w14:paraId="46D7A5E4" w14:textId="77777777" w:rsidR="00DE348C" w:rsidRDefault="00DE348C" w:rsidP="00DA545B">
            <w:pPr>
              <w:jc w:val="both"/>
              <w:rPr>
                <w:rFonts w:ascii="Cambria" w:hAnsi="Cambria"/>
              </w:rPr>
            </w:pPr>
            <w:r>
              <w:rPr>
                <w:rFonts w:ascii="Cambria" w:hAnsi="Cambria"/>
              </w:rPr>
              <w:t>Nombre</w:t>
            </w:r>
          </w:p>
        </w:tc>
        <w:tc>
          <w:tcPr>
            <w:tcW w:w="7132" w:type="dxa"/>
          </w:tcPr>
          <w:p w14:paraId="5A03FC56" w14:textId="77777777" w:rsidR="00DE348C" w:rsidRDefault="00DE348C" w:rsidP="00DA545B">
            <w:pPr>
              <w:jc w:val="both"/>
              <w:rPr>
                <w:rFonts w:ascii="Cambria" w:hAnsi="Cambria"/>
              </w:rPr>
            </w:pPr>
          </w:p>
        </w:tc>
      </w:tr>
      <w:tr w:rsidR="00DE348C" w14:paraId="16328C26" w14:textId="77777777" w:rsidTr="00DA545B">
        <w:tc>
          <w:tcPr>
            <w:tcW w:w="1696" w:type="dxa"/>
          </w:tcPr>
          <w:p w14:paraId="675F7F67" w14:textId="77777777" w:rsidR="00DE348C" w:rsidRDefault="00DE348C" w:rsidP="00DA545B">
            <w:pPr>
              <w:jc w:val="both"/>
              <w:rPr>
                <w:rFonts w:ascii="Cambria" w:hAnsi="Cambria"/>
              </w:rPr>
            </w:pPr>
            <w:r>
              <w:rPr>
                <w:rFonts w:ascii="Cambria" w:hAnsi="Cambria"/>
              </w:rPr>
              <w:t>Fecha</w:t>
            </w:r>
          </w:p>
        </w:tc>
        <w:tc>
          <w:tcPr>
            <w:tcW w:w="7132" w:type="dxa"/>
          </w:tcPr>
          <w:p w14:paraId="55A781FC" w14:textId="09BAD05F" w:rsidR="00DE348C" w:rsidRDefault="00DE348C" w:rsidP="00DA545B">
            <w:pPr>
              <w:jc w:val="both"/>
              <w:rPr>
                <w:rFonts w:ascii="Cambria" w:hAnsi="Cambria"/>
              </w:rPr>
            </w:pPr>
            <w:r>
              <w:rPr>
                <w:rFonts w:ascii="Cambria" w:hAnsi="Cambria"/>
              </w:rPr>
              <w:t>27/03/2023</w:t>
            </w:r>
          </w:p>
        </w:tc>
      </w:tr>
    </w:tbl>
    <w:p w14:paraId="2C373AFD" w14:textId="77777777" w:rsidR="00DE348C" w:rsidRDefault="00DE348C" w:rsidP="00DE348C">
      <w:pPr>
        <w:jc w:val="center"/>
        <w:rPr>
          <w:rFonts w:ascii="Cambria" w:hAnsi="Cambria"/>
        </w:rPr>
      </w:pPr>
    </w:p>
    <w:p w14:paraId="5DDEC3B1" w14:textId="7100C1EE" w:rsidR="00DE348C" w:rsidRDefault="00DE348C" w:rsidP="00DE348C">
      <w:pPr>
        <w:jc w:val="both"/>
        <w:rPr>
          <w:rFonts w:ascii="Cambria" w:hAnsi="Cambria"/>
          <w:b/>
          <w:bCs/>
        </w:rPr>
      </w:pPr>
      <w:r>
        <w:rPr>
          <w:rFonts w:ascii="Cambria" w:hAnsi="Cambria"/>
          <w:b/>
          <w:bCs/>
        </w:rPr>
        <w:t>Objetivo: Explicar el concepto de Democracia a través de fuentes para valorar la vida en democracia</w:t>
      </w:r>
    </w:p>
    <w:p w14:paraId="46063797" w14:textId="77777777" w:rsidR="00DE348C" w:rsidRDefault="00DE348C" w:rsidP="00DE348C">
      <w:pPr>
        <w:spacing w:after="0"/>
        <w:jc w:val="both"/>
        <w:rPr>
          <w:rFonts w:ascii="Cambria" w:hAnsi="Cambria"/>
          <w:b/>
          <w:bCs/>
        </w:rPr>
      </w:pPr>
      <w:r>
        <w:rPr>
          <w:rFonts w:ascii="Cambria" w:hAnsi="Cambria"/>
          <w:b/>
          <w:bCs/>
        </w:rPr>
        <w:t>Instrucciones:</w:t>
      </w:r>
    </w:p>
    <w:p w14:paraId="778F70F9" w14:textId="77777777" w:rsidR="00DE348C" w:rsidRPr="00D371A7" w:rsidRDefault="00DE348C" w:rsidP="00DE348C">
      <w:pPr>
        <w:pStyle w:val="Prrafodelista"/>
        <w:numPr>
          <w:ilvl w:val="0"/>
          <w:numId w:val="1"/>
        </w:numPr>
        <w:spacing w:after="0"/>
        <w:jc w:val="both"/>
        <w:rPr>
          <w:rFonts w:ascii="Cambria" w:hAnsi="Cambria"/>
          <w:b/>
          <w:bCs/>
        </w:rPr>
      </w:pPr>
      <w:r w:rsidRPr="006D0870">
        <w:rPr>
          <w:rFonts w:ascii="Cambria" w:hAnsi="Cambria"/>
        </w:rPr>
        <w:t>Lee las fuentes y realiza las actividades.</w:t>
      </w:r>
    </w:p>
    <w:p w14:paraId="54EDE77C" w14:textId="77777777" w:rsidR="00DE348C" w:rsidRDefault="00DE348C" w:rsidP="00DE348C">
      <w:pPr>
        <w:pStyle w:val="Prrafodelista"/>
        <w:numPr>
          <w:ilvl w:val="0"/>
          <w:numId w:val="2"/>
        </w:numPr>
        <w:spacing w:after="0"/>
        <w:jc w:val="both"/>
        <w:rPr>
          <w:rFonts w:ascii="Cambria" w:hAnsi="Cambria"/>
        </w:rPr>
      </w:pPr>
      <w:r>
        <w:rPr>
          <w:rFonts w:ascii="Cambria" w:hAnsi="Cambria"/>
        </w:rPr>
        <w:t>Completa la siguiente tabla</w:t>
      </w:r>
    </w:p>
    <w:tbl>
      <w:tblPr>
        <w:tblStyle w:val="Tablaconcuadrcula"/>
        <w:tblW w:w="0" w:type="auto"/>
        <w:tblLook w:val="04A0" w:firstRow="1" w:lastRow="0" w:firstColumn="1" w:lastColumn="0" w:noHBand="0" w:noVBand="1"/>
      </w:tblPr>
      <w:tblGrid>
        <w:gridCol w:w="2952"/>
        <w:gridCol w:w="2938"/>
        <w:gridCol w:w="2938"/>
      </w:tblGrid>
      <w:tr w:rsidR="00DE348C" w14:paraId="6095FBEC" w14:textId="77777777" w:rsidTr="00DE348C">
        <w:tc>
          <w:tcPr>
            <w:tcW w:w="2992" w:type="dxa"/>
          </w:tcPr>
          <w:p w14:paraId="42C38764" w14:textId="77777777" w:rsidR="00DE348C" w:rsidRDefault="00DE348C" w:rsidP="00DE348C">
            <w:pPr>
              <w:jc w:val="both"/>
              <w:rPr>
                <w:rFonts w:ascii="Cambria" w:hAnsi="Cambria"/>
              </w:rPr>
            </w:pPr>
          </w:p>
        </w:tc>
        <w:tc>
          <w:tcPr>
            <w:tcW w:w="2993" w:type="dxa"/>
          </w:tcPr>
          <w:p w14:paraId="622DD135" w14:textId="0F4593D1" w:rsidR="00DE348C" w:rsidRDefault="00DE348C" w:rsidP="00DE348C">
            <w:pPr>
              <w:jc w:val="both"/>
              <w:rPr>
                <w:rFonts w:ascii="Cambria" w:hAnsi="Cambria"/>
              </w:rPr>
            </w:pPr>
            <w:r>
              <w:rPr>
                <w:rFonts w:ascii="Cambria" w:hAnsi="Cambria"/>
              </w:rPr>
              <w:t>Fuente 1</w:t>
            </w:r>
          </w:p>
        </w:tc>
        <w:tc>
          <w:tcPr>
            <w:tcW w:w="2993" w:type="dxa"/>
          </w:tcPr>
          <w:p w14:paraId="12BFBBD8" w14:textId="3ABB994A" w:rsidR="00DE348C" w:rsidRDefault="00DE348C" w:rsidP="00DE348C">
            <w:pPr>
              <w:jc w:val="both"/>
              <w:rPr>
                <w:rFonts w:ascii="Cambria" w:hAnsi="Cambria"/>
              </w:rPr>
            </w:pPr>
            <w:r>
              <w:rPr>
                <w:rFonts w:ascii="Cambria" w:hAnsi="Cambria"/>
              </w:rPr>
              <w:t>Fuente 2</w:t>
            </w:r>
          </w:p>
        </w:tc>
      </w:tr>
      <w:tr w:rsidR="00DE348C" w14:paraId="6059D45C" w14:textId="77777777" w:rsidTr="00DE348C">
        <w:tc>
          <w:tcPr>
            <w:tcW w:w="2992" w:type="dxa"/>
          </w:tcPr>
          <w:p w14:paraId="74EE7E3F" w14:textId="0362A551" w:rsidR="00DE348C" w:rsidRDefault="00DE348C" w:rsidP="00DE348C">
            <w:pPr>
              <w:jc w:val="both"/>
              <w:rPr>
                <w:rFonts w:ascii="Cambria" w:hAnsi="Cambria"/>
              </w:rPr>
            </w:pPr>
            <w:r>
              <w:rPr>
                <w:rFonts w:ascii="Cambria" w:hAnsi="Cambria"/>
              </w:rPr>
              <w:t>Autor y año</w:t>
            </w:r>
          </w:p>
        </w:tc>
        <w:tc>
          <w:tcPr>
            <w:tcW w:w="2993" w:type="dxa"/>
          </w:tcPr>
          <w:p w14:paraId="7C6E3E34" w14:textId="77777777" w:rsidR="00DE348C" w:rsidRDefault="00DE348C" w:rsidP="00DE348C">
            <w:pPr>
              <w:jc w:val="both"/>
              <w:rPr>
                <w:rFonts w:ascii="Cambria" w:hAnsi="Cambria"/>
              </w:rPr>
            </w:pPr>
          </w:p>
        </w:tc>
        <w:tc>
          <w:tcPr>
            <w:tcW w:w="2993" w:type="dxa"/>
          </w:tcPr>
          <w:p w14:paraId="2C5552E5" w14:textId="77777777" w:rsidR="00DE348C" w:rsidRDefault="00DE348C" w:rsidP="00DE348C">
            <w:pPr>
              <w:jc w:val="both"/>
              <w:rPr>
                <w:rFonts w:ascii="Cambria" w:hAnsi="Cambria"/>
              </w:rPr>
            </w:pPr>
          </w:p>
        </w:tc>
      </w:tr>
      <w:tr w:rsidR="00DE348C" w14:paraId="166FA538" w14:textId="77777777" w:rsidTr="00DE348C">
        <w:tc>
          <w:tcPr>
            <w:tcW w:w="2992" w:type="dxa"/>
          </w:tcPr>
          <w:p w14:paraId="7134BDF6" w14:textId="137F5859" w:rsidR="00DE348C" w:rsidRDefault="00DE348C" w:rsidP="00DE348C">
            <w:pPr>
              <w:jc w:val="both"/>
              <w:rPr>
                <w:rFonts w:ascii="Cambria" w:hAnsi="Cambria"/>
              </w:rPr>
            </w:pPr>
            <w:r>
              <w:rPr>
                <w:rFonts w:ascii="Cambria" w:hAnsi="Cambria"/>
              </w:rPr>
              <w:t>Definición de democracia</w:t>
            </w:r>
          </w:p>
        </w:tc>
        <w:tc>
          <w:tcPr>
            <w:tcW w:w="2993" w:type="dxa"/>
          </w:tcPr>
          <w:p w14:paraId="0F687FD4" w14:textId="77777777" w:rsidR="00DE348C" w:rsidRDefault="00DE348C" w:rsidP="00DE348C">
            <w:pPr>
              <w:jc w:val="both"/>
              <w:rPr>
                <w:rFonts w:ascii="Cambria" w:hAnsi="Cambria"/>
              </w:rPr>
            </w:pPr>
          </w:p>
        </w:tc>
        <w:tc>
          <w:tcPr>
            <w:tcW w:w="2993" w:type="dxa"/>
          </w:tcPr>
          <w:p w14:paraId="36FCAC6D" w14:textId="77777777" w:rsidR="00DE348C" w:rsidRDefault="00DE348C" w:rsidP="00DE348C">
            <w:pPr>
              <w:jc w:val="both"/>
              <w:rPr>
                <w:rFonts w:ascii="Cambria" w:hAnsi="Cambria"/>
              </w:rPr>
            </w:pPr>
          </w:p>
        </w:tc>
      </w:tr>
      <w:tr w:rsidR="00DE348C" w14:paraId="0A4914BA" w14:textId="77777777" w:rsidTr="00DE348C">
        <w:tc>
          <w:tcPr>
            <w:tcW w:w="2992" w:type="dxa"/>
          </w:tcPr>
          <w:p w14:paraId="178CDAB1" w14:textId="0CBE69FF" w:rsidR="00DE348C" w:rsidRDefault="00DE348C" w:rsidP="00DE348C">
            <w:pPr>
              <w:jc w:val="both"/>
              <w:rPr>
                <w:rFonts w:ascii="Cambria" w:hAnsi="Cambria"/>
              </w:rPr>
            </w:pPr>
            <w:r>
              <w:rPr>
                <w:rFonts w:ascii="Cambria" w:hAnsi="Cambria"/>
              </w:rPr>
              <w:t>Énfasis principal</w:t>
            </w:r>
          </w:p>
        </w:tc>
        <w:tc>
          <w:tcPr>
            <w:tcW w:w="2993" w:type="dxa"/>
          </w:tcPr>
          <w:p w14:paraId="11AE809C" w14:textId="77777777" w:rsidR="00DE348C" w:rsidRDefault="00DE348C" w:rsidP="00DE348C">
            <w:pPr>
              <w:jc w:val="both"/>
              <w:rPr>
                <w:rFonts w:ascii="Cambria" w:hAnsi="Cambria"/>
              </w:rPr>
            </w:pPr>
          </w:p>
        </w:tc>
        <w:tc>
          <w:tcPr>
            <w:tcW w:w="2993" w:type="dxa"/>
          </w:tcPr>
          <w:p w14:paraId="6E889F02" w14:textId="77777777" w:rsidR="00DE348C" w:rsidRDefault="00DE348C" w:rsidP="00DE348C">
            <w:pPr>
              <w:jc w:val="both"/>
              <w:rPr>
                <w:rFonts w:ascii="Cambria" w:hAnsi="Cambria"/>
              </w:rPr>
            </w:pPr>
          </w:p>
        </w:tc>
      </w:tr>
      <w:tr w:rsidR="00DE348C" w14:paraId="6A1B10A9" w14:textId="77777777" w:rsidTr="00DE348C">
        <w:tc>
          <w:tcPr>
            <w:tcW w:w="2992" w:type="dxa"/>
          </w:tcPr>
          <w:p w14:paraId="0619BD54" w14:textId="52D98390" w:rsidR="00DE348C" w:rsidRDefault="00DE348C" w:rsidP="00DE348C">
            <w:pPr>
              <w:jc w:val="both"/>
              <w:rPr>
                <w:rFonts w:ascii="Cambria" w:hAnsi="Cambria"/>
              </w:rPr>
            </w:pPr>
            <w:r>
              <w:rPr>
                <w:rFonts w:ascii="Cambria" w:hAnsi="Cambria"/>
              </w:rPr>
              <w:t>Posición sobre el futuro</w:t>
            </w:r>
          </w:p>
        </w:tc>
        <w:tc>
          <w:tcPr>
            <w:tcW w:w="2993" w:type="dxa"/>
          </w:tcPr>
          <w:p w14:paraId="2480F41E" w14:textId="77777777" w:rsidR="00DE348C" w:rsidRDefault="00DE348C" w:rsidP="00DE348C">
            <w:pPr>
              <w:jc w:val="both"/>
              <w:rPr>
                <w:rFonts w:ascii="Cambria" w:hAnsi="Cambria"/>
              </w:rPr>
            </w:pPr>
          </w:p>
        </w:tc>
        <w:tc>
          <w:tcPr>
            <w:tcW w:w="2993" w:type="dxa"/>
          </w:tcPr>
          <w:p w14:paraId="0221EA02" w14:textId="77777777" w:rsidR="00DE348C" w:rsidRDefault="00DE348C" w:rsidP="00DE348C">
            <w:pPr>
              <w:jc w:val="both"/>
              <w:rPr>
                <w:rFonts w:ascii="Cambria" w:hAnsi="Cambria"/>
              </w:rPr>
            </w:pPr>
          </w:p>
        </w:tc>
      </w:tr>
      <w:tr w:rsidR="00DE348C" w14:paraId="4E061F30" w14:textId="77777777" w:rsidTr="00E34AC8">
        <w:tc>
          <w:tcPr>
            <w:tcW w:w="2992" w:type="dxa"/>
          </w:tcPr>
          <w:p w14:paraId="3DAA4A3B" w14:textId="6687B2C6" w:rsidR="00DE348C" w:rsidRDefault="00DE348C" w:rsidP="00DE348C">
            <w:pPr>
              <w:jc w:val="both"/>
              <w:rPr>
                <w:rFonts w:ascii="Cambria" w:hAnsi="Cambria"/>
              </w:rPr>
            </w:pPr>
            <w:r>
              <w:rPr>
                <w:rFonts w:ascii="Cambria" w:hAnsi="Cambria"/>
              </w:rPr>
              <w:t>Diferencias</w:t>
            </w:r>
          </w:p>
        </w:tc>
        <w:tc>
          <w:tcPr>
            <w:tcW w:w="5986" w:type="dxa"/>
            <w:gridSpan w:val="2"/>
          </w:tcPr>
          <w:p w14:paraId="024FE4B8" w14:textId="77777777" w:rsidR="00DE348C" w:rsidRDefault="00DE348C" w:rsidP="00DE348C">
            <w:pPr>
              <w:jc w:val="both"/>
              <w:rPr>
                <w:rFonts w:ascii="Cambria" w:hAnsi="Cambria"/>
              </w:rPr>
            </w:pPr>
          </w:p>
        </w:tc>
      </w:tr>
      <w:tr w:rsidR="00DE348C" w14:paraId="5DE25297" w14:textId="77777777" w:rsidTr="002850A4">
        <w:tc>
          <w:tcPr>
            <w:tcW w:w="2992" w:type="dxa"/>
          </w:tcPr>
          <w:p w14:paraId="718B8E35" w14:textId="5845CE5B" w:rsidR="00DE348C" w:rsidRDefault="00DE348C" w:rsidP="00DE348C">
            <w:pPr>
              <w:jc w:val="both"/>
              <w:rPr>
                <w:rFonts w:ascii="Cambria" w:hAnsi="Cambria"/>
              </w:rPr>
            </w:pPr>
            <w:r>
              <w:rPr>
                <w:rFonts w:ascii="Cambria" w:hAnsi="Cambria"/>
              </w:rPr>
              <w:t>Similitudes</w:t>
            </w:r>
          </w:p>
        </w:tc>
        <w:tc>
          <w:tcPr>
            <w:tcW w:w="5986" w:type="dxa"/>
            <w:gridSpan w:val="2"/>
          </w:tcPr>
          <w:p w14:paraId="299896EA" w14:textId="77777777" w:rsidR="00DE348C" w:rsidRDefault="00DE348C" w:rsidP="00DE348C">
            <w:pPr>
              <w:jc w:val="both"/>
              <w:rPr>
                <w:rFonts w:ascii="Cambria" w:hAnsi="Cambria"/>
              </w:rPr>
            </w:pPr>
          </w:p>
        </w:tc>
      </w:tr>
      <w:tr w:rsidR="00DE348C" w14:paraId="26D75A2E" w14:textId="77777777" w:rsidTr="00E675BD">
        <w:tc>
          <w:tcPr>
            <w:tcW w:w="2992" w:type="dxa"/>
          </w:tcPr>
          <w:p w14:paraId="75995655" w14:textId="3366095C" w:rsidR="00DE348C" w:rsidRDefault="00DE348C" w:rsidP="00DE348C">
            <w:pPr>
              <w:jc w:val="both"/>
              <w:rPr>
                <w:rFonts w:ascii="Cambria" w:hAnsi="Cambria"/>
              </w:rPr>
            </w:pPr>
            <w:r>
              <w:rPr>
                <w:rFonts w:ascii="Cambria" w:hAnsi="Cambria"/>
              </w:rPr>
              <w:t>Conclusiones</w:t>
            </w:r>
          </w:p>
        </w:tc>
        <w:tc>
          <w:tcPr>
            <w:tcW w:w="5986" w:type="dxa"/>
            <w:gridSpan w:val="2"/>
          </w:tcPr>
          <w:p w14:paraId="755DB435" w14:textId="77777777" w:rsidR="00DE348C" w:rsidRDefault="00DE348C" w:rsidP="00DE348C">
            <w:pPr>
              <w:jc w:val="both"/>
              <w:rPr>
                <w:rFonts w:ascii="Cambria" w:hAnsi="Cambria"/>
              </w:rPr>
            </w:pPr>
          </w:p>
        </w:tc>
      </w:tr>
    </w:tbl>
    <w:p w14:paraId="47A5C5E1" w14:textId="2A788F9B" w:rsidR="00DE348C" w:rsidRPr="00DE348C" w:rsidRDefault="00DE348C" w:rsidP="00DE348C">
      <w:pPr>
        <w:pStyle w:val="Prrafodelista"/>
        <w:numPr>
          <w:ilvl w:val="0"/>
          <w:numId w:val="2"/>
        </w:numPr>
        <w:spacing w:after="0"/>
        <w:jc w:val="both"/>
        <w:rPr>
          <w:rFonts w:ascii="Cambria" w:hAnsi="Cambria"/>
        </w:rPr>
      </w:pPr>
      <w:r>
        <w:rPr>
          <w:rFonts w:ascii="Cambria" w:hAnsi="Cambria"/>
        </w:rPr>
        <w:t>A partir de lo anterior, ¿cómo explicarías el concepto de democracia?</w:t>
      </w:r>
    </w:p>
    <w:p w14:paraId="7A58AB32" w14:textId="2718DB61" w:rsidR="00DE348C" w:rsidRDefault="00DE348C" w:rsidP="00DE348C">
      <w:pPr>
        <w:spacing w:after="0"/>
        <w:jc w:val="both"/>
        <w:rPr>
          <w:rFonts w:ascii="Cambria" w:hAnsi="Cambria"/>
          <w:sz w:val="20"/>
          <w:szCs w:val="20"/>
        </w:rPr>
      </w:pPr>
      <w:r>
        <w:rPr>
          <w:rFonts w:ascii="Cambria" w:hAnsi="Cambria"/>
          <w:sz w:val="20"/>
          <w:szCs w:val="20"/>
        </w:rPr>
        <w:t>Fuente 1:</w:t>
      </w:r>
    </w:p>
    <w:p w14:paraId="131C836E" w14:textId="77777777" w:rsidR="00DE348C" w:rsidRDefault="00DE348C" w:rsidP="00DE348C">
      <w:pPr>
        <w:spacing w:after="0"/>
        <w:jc w:val="both"/>
        <w:rPr>
          <w:rFonts w:ascii="Cambria" w:hAnsi="Cambria"/>
          <w:sz w:val="20"/>
          <w:szCs w:val="20"/>
        </w:rPr>
      </w:pPr>
      <w:r w:rsidRPr="00DE348C">
        <w:rPr>
          <w:rFonts w:ascii="Cambria" w:hAnsi="Cambria"/>
          <w:sz w:val="20"/>
          <w:szCs w:val="20"/>
        </w:rPr>
        <w:t xml:space="preserve">“La democracia ha sido intermitente y sufrido larguísimos períodos de ausencia. Ella no ha sido, ni con mucho, la protagonista principal de la historia política de Occidente, entendiendo por protagonista principal a aquella figura del teatro de la política que permanece en escena mucho más tiempo que los demás actores del reparto. Hoy, ya entrado el siglo XXI, y más o menos desde el siglo XVIII en adelante, estamos acostumbrados a ella. Se ha asentado como la forma de gobierno de la mayoría de los países, pero las democracias reales que conocemos hoy no </w:t>
      </w:r>
      <w:proofErr w:type="spellStart"/>
      <w:r w:rsidRPr="00DE348C">
        <w:rPr>
          <w:rFonts w:ascii="Cambria" w:hAnsi="Cambria"/>
          <w:sz w:val="20"/>
          <w:szCs w:val="20"/>
        </w:rPr>
        <w:t>rankean</w:t>
      </w:r>
      <w:proofErr w:type="spellEnd"/>
      <w:r w:rsidRPr="00DE348C">
        <w:rPr>
          <w:rFonts w:ascii="Cambria" w:hAnsi="Cambria"/>
          <w:sz w:val="20"/>
          <w:szCs w:val="20"/>
        </w:rPr>
        <w:t xml:space="preserve"> igual en cuanto a su proximidad con lo que podríamos considerar una democracia ideal. Unas están más cerca, otras lejos, y algunas incluso muy lejos. Y para mayor preocupación, hoy es el completo edificio democrático el que parece estar sacudido por un fuerte movimiento telúrico que no cesa y por otros momentos pareciera acelerarse peligrosamente. La democracia, que hace</w:t>
      </w:r>
      <w:r w:rsidRPr="00DE348C">
        <w:t xml:space="preserve"> </w:t>
      </w:r>
      <w:r w:rsidRPr="00DE348C">
        <w:rPr>
          <w:rFonts w:ascii="Cambria" w:hAnsi="Cambria"/>
          <w:sz w:val="20"/>
          <w:szCs w:val="20"/>
        </w:rPr>
        <w:t xml:space="preserve">ya rato da fuertes señales de alarma, está sacudiéndose incluso en países que considerábamos asísmico y en los que se pensaba que no habría temblores. Las democracias reales están aquí y ahora, mientras que la democracia ideal se encuentra en el horizonte. Y según popularizó Eduardo Galeano, ‘yo me acerco dos pasos y ella se aleja dos pasos. Camino diez pasos y el horizonte se corre diez más allá. Por mucho que yo camine, nunca la alcanzaré. ¿Para qué sirve entonces la utopía? Para eso sirve, para caminar’. Para caminar y eventualmente diez pasos hacia la democracia, ella retroceda solo nueve. Como sostuvo Max Weber, no lograríamos lo posible si no se intentara una y otra vez lo imposible, o –agregar por mi cuenta– si no se intentará simplemente mejor”. </w:t>
      </w:r>
    </w:p>
    <w:p w14:paraId="747D8B3B" w14:textId="7E159BEB" w:rsidR="00DE348C" w:rsidRDefault="00DE348C" w:rsidP="00DE348C">
      <w:pPr>
        <w:spacing w:after="0"/>
        <w:jc w:val="right"/>
        <w:rPr>
          <w:rFonts w:ascii="Cambria" w:hAnsi="Cambria"/>
          <w:i/>
          <w:iCs/>
          <w:sz w:val="20"/>
          <w:szCs w:val="20"/>
        </w:rPr>
      </w:pPr>
      <w:proofErr w:type="spellStart"/>
      <w:r w:rsidRPr="00DE348C">
        <w:rPr>
          <w:rFonts w:ascii="Cambria" w:hAnsi="Cambria"/>
          <w:sz w:val="20"/>
          <w:szCs w:val="20"/>
        </w:rPr>
        <w:t>Squella</w:t>
      </w:r>
      <w:proofErr w:type="spellEnd"/>
      <w:r w:rsidRPr="00DE348C">
        <w:rPr>
          <w:rFonts w:ascii="Cambria" w:hAnsi="Cambria"/>
          <w:sz w:val="20"/>
          <w:szCs w:val="20"/>
        </w:rPr>
        <w:t>, A.</w:t>
      </w:r>
      <w:r>
        <w:rPr>
          <w:rFonts w:ascii="Cambria" w:hAnsi="Cambria"/>
          <w:sz w:val="20"/>
          <w:szCs w:val="20"/>
        </w:rPr>
        <w:t xml:space="preserve"> (2019).</w:t>
      </w:r>
      <w:r w:rsidRPr="00DE348C">
        <w:rPr>
          <w:rFonts w:ascii="Cambria" w:hAnsi="Cambria"/>
          <w:sz w:val="20"/>
          <w:szCs w:val="20"/>
        </w:rPr>
        <w:t xml:space="preserve"> </w:t>
      </w:r>
      <w:r w:rsidRPr="00DE348C">
        <w:rPr>
          <w:rFonts w:ascii="Cambria" w:hAnsi="Cambria"/>
          <w:i/>
          <w:iCs/>
          <w:sz w:val="20"/>
          <w:szCs w:val="20"/>
        </w:rPr>
        <w:t>Democracia ¿crisis, decadencia o colapso?</w:t>
      </w:r>
    </w:p>
    <w:p w14:paraId="37D26E35" w14:textId="01ABD2C1" w:rsidR="00DE348C" w:rsidRDefault="00DE348C" w:rsidP="00DE348C">
      <w:pPr>
        <w:spacing w:after="0"/>
        <w:jc w:val="both"/>
        <w:rPr>
          <w:rFonts w:ascii="Cambria" w:hAnsi="Cambria"/>
          <w:sz w:val="20"/>
          <w:szCs w:val="20"/>
        </w:rPr>
      </w:pPr>
      <w:r>
        <w:rPr>
          <w:rFonts w:ascii="Cambria" w:hAnsi="Cambria"/>
          <w:sz w:val="20"/>
          <w:szCs w:val="20"/>
        </w:rPr>
        <w:t>Fuente 2:</w:t>
      </w:r>
    </w:p>
    <w:p w14:paraId="17EDBCE2" w14:textId="1673DABC" w:rsidR="00DE348C" w:rsidRDefault="00DE348C" w:rsidP="00DE348C">
      <w:pPr>
        <w:spacing w:after="0"/>
        <w:jc w:val="both"/>
        <w:rPr>
          <w:rFonts w:ascii="Cambria" w:hAnsi="Cambria"/>
          <w:sz w:val="20"/>
          <w:szCs w:val="20"/>
        </w:rPr>
      </w:pPr>
      <w:r w:rsidRPr="00DE348C">
        <w:rPr>
          <w:rFonts w:ascii="Cambria" w:hAnsi="Cambria"/>
          <w:sz w:val="20"/>
          <w:szCs w:val="20"/>
        </w:rPr>
        <w:t>“El término “democracia” proviene del griego antiguo. Fue acuñado en Atenas en el siglo V antes de Cristo a partir de las palabras “demos” (pueblo, población) y “</w:t>
      </w:r>
      <w:proofErr w:type="spellStart"/>
      <w:r w:rsidRPr="00DE348C">
        <w:rPr>
          <w:rFonts w:ascii="Cambria" w:hAnsi="Cambria"/>
          <w:sz w:val="20"/>
          <w:szCs w:val="20"/>
        </w:rPr>
        <w:t>kratos</w:t>
      </w:r>
      <w:proofErr w:type="spellEnd"/>
      <w:r w:rsidRPr="00DE348C">
        <w:rPr>
          <w:rFonts w:ascii="Cambria" w:hAnsi="Cambria"/>
          <w:sz w:val="20"/>
          <w:szCs w:val="20"/>
        </w:rPr>
        <w:t xml:space="preserve">” (gobierno, poder, autoridad), es decir, un gobierno del pueblo. Hoy entendemos a la democracia como un régimen político donde la titularidad del poder la ejerce el pueblo a través de mecanismos institucionales. En el mundo contemporáneo, existe una pluralidad de ideas, concepciones y usos para el concepto de democracia. En la mayoría de los casos, la palabra “democracia” es usada no solo como forma de gobierno, sino como sinónimo de libertad, de igualdad, de gobierno de mayoría, de justicia social, de fraternidad, de participación, de respeto a las minorías, etc. Por otro lado, la democracia constituye un régimen político que implica no solo una forma de gobierno y una estructura económica social en el que todos los miembros de la nación están llamados a intervenir en su dirección, en pro del interés común. La idea de democracia implica también valores, actitudes y conductas democráticas. Esto se entiende así, pues el fundamento de la democracia es el reconocimiento de la dignidad de la persona humana. Como todas las personas son merecedoras de respeto y consideración, la forma en que nos conducimos como sociedad debe respetar la opinión de todos. Las personas son libres, lo que implica que tienen la facultad de decidir y elegir; esta libertad permite tomar decisiones en forma responsable. La democracia es reconocida también como la forma de organización social y política que mejor garantiza el respeto, el ejercicio y promoción de los derechos humanos (Robinson y </w:t>
      </w:r>
      <w:proofErr w:type="spellStart"/>
      <w:r w:rsidRPr="00DE348C">
        <w:rPr>
          <w:rFonts w:ascii="Cambria" w:hAnsi="Cambria"/>
          <w:sz w:val="20"/>
          <w:szCs w:val="20"/>
        </w:rPr>
        <w:t>Zalaquett</w:t>
      </w:r>
      <w:proofErr w:type="spellEnd"/>
      <w:r w:rsidRPr="00DE348C">
        <w:rPr>
          <w:rFonts w:ascii="Cambria" w:hAnsi="Cambria"/>
          <w:sz w:val="20"/>
          <w:szCs w:val="20"/>
        </w:rPr>
        <w:t xml:space="preserve">, 2008). Relación que puede verse en el artículo 21(3) de la Declaración Universal de los Derechos Humanos: ‘La voluntad del pueblo es la base de la autoridad del poder público; esta voluntad se debe expresar mediante elecciones auténticas que habrán de celebrarse periódicamente, por sufragio universal e igual y por voto secreto u otro procedimiento equivalente que garantice la libertad del voto’”. </w:t>
      </w:r>
    </w:p>
    <w:p w14:paraId="7EFC1575" w14:textId="696DF699" w:rsidR="00DE348C" w:rsidRPr="00DE348C" w:rsidRDefault="00DE348C" w:rsidP="00DE348C">
      <w:pPr>
        <w:spacing w:after="0"/>
        <w:jc w:val="right"/>
        <w:rPr>
          <w:rFonts w:ascii="Cambria" w:hAnsi="Cambria"/>
          <w:sz w:val="20"/>
          <w:szCs w:val="20"/>
        </w:rPr>
      </w:pPr>
      <w:r w:rsidRPr="00DE348C">
        <w:rPr>
          <w:rFonts w:ascii="Cambria" w:hAnsi="Cambria"/>
          <w:sz w:val="20"/>
          <w:szCs w:val="20"/>
        </w:rPr>
        <w:t>Biblioteca del Congreso Nacional de Chile</w:t>
      </w:r>
      <w:r>
        <w:rPr>
          <w:rFonts w:ascii="Cambria" w:hAnsi="Cambria"/>
          <w:sz w:val="20"/>
          <w:szCs w:val="20"/>
        </w:rPr>
        <w:t xml:space="preserve"> (2016).</w:t>
      </w:r>
      <w:r w:rsidRPr="00DE348C">
        <w:rPr>
          <w:rFonts w:ascii="Cambria" w:hAnsi="Cambria"/>
          <w:sz w:val="20"/>
          <w:szCs w:val="20"/>
        </w:rPr>
        <w:t xml:space="preserve"> </w:t>
      </w:r>
      <w:r w:rsidRPr="00DE348C">
        <w:rPr>
          <w:rFonts w:ascii="Cambria" w:hAnsi="Cambria"/>
          <w:i/>
          <w:iCs/>
          <w:sz w:val="20"/>
          <w:szCs w:val="20"/>
        </w:rPr>
        <w:t>Guía de Formación Cívica</w:t>
      </w:r>
      <w:r>
        <w:rPr>
          <w:rFonts w:ascii="Cambria" w:hAnsi="Cambria"/>
          <w:sz w:val="20"/>
          <w:szCs w:val="20"/>
        </w:rPr>
        <w:t>.</w:t>
      </w:r>
    </w:p>
    <w:p w14:paraId="12D677CD" w14:textId="77777777" w:rsidR="00A970F6" w:rsidRDefault="00A970F6"/>
    <w:sectPr w:rsidR="00A970F6" w:rsidSect="00741FEE">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287D" w14:textId="77777777" w:rsidR="00D0622B" w:rsidRDefault="00D0622B" w:rsidP="002E0E1E">
      <w:pPr>
        <w:spacing w:after="0" w:line="240" w:lineRule="auto"/>
      </w:pPr>
      <w:r>
        <w:separator/>
      </w:r>
    </w:p>
  </w:endnote>
  <w:endnote w:type="continuationSeparator" w:id="0">
    <w:p w14:paraId="11E9A964" w14:textId="77777777" w:rsidR="00D0622B" w:rsidRDefault="00D0622B" w:rsidP="002E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9B9F7" w14:textId="77777777" w:rsidR="00D0622B" w:rsidRDefault="00D0622B" w:rsidP="002E0E1E">
      <w:pPr>
        <w:spacing w:after="0" w:line="240" w:lineRule="auto"/>
      </w:pPr>
      <w:r>
        <w:separator/>
      </w:r>
    </w:p>
  </w:footnote>
  <w:footnote w:type="continuationSeparator" w:id="0">
    <w:p w14:paraId="1E1B6848" w14:textId="77777777" w:rsidR="00D0622B" w:rsidRDefault="00D0622B" w:rsidP="002E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292A" w14:textId="50D3F948" w:rsidR="002E0E1E" w:rsidRDefault="00DE348C" w:rsidP="002E0E1E">
    <w:pPr>
      <w:pStyle w:val="Encabezado"/>
      <w:tabs>
        <w:tab w:val="clear" w:pos="4419"/>
        <w:tab w:val="clear" w:pos="8838"/>
        <w:tab w:val="left" w:pos="2460"/>
      </w:tabs>
    </w:pPr>
    <w:r>
      <w:rPr>
        <w:noProof/>
      </w:rPr>
      <mc:AlternateContent>
        <mc:Choice Requires="wps">
          <w:drawing>
            <wp:anchor distT="0" distB="0" distL="114300" distR="114300" simplePos="0" relativeHeight="251660288" behindDoc="0" locked="0" layoutInCell="1" allowOverlap="1" wp14:anchorId="5E4A0E6F" wp14:editId="63911B5F">
              <wp:simplePos x="0" y="0"/>
              <wp:positionH relativeFrom="column">
                <wp:posOffset>-349250</wp:posOffset>
              </wp:positionH>
              <wp:positionV relativeFrom="paragraph">
                <wp:posOffset>-228600</wp:posOffset>
              </wp:positionV>
              <wp:extent cx="2040890" cy="676275"/>
              <wp:effectExtent l="0" t="0" r="0" b="0"/>
              <wp:wrapNone/>
              <wp:docPr id="100165354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C1F1685" w14:textId="77777777" w:rsidR="002E0E1E" w:rsidRDefault="002E0E1E" w:rsidP="002E0E1E">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FAFAD6F" w14:textId="77777777" w:rsidR="002E0E1E" w:rsidRDefault="002E0E1E" w:rsidP="002E0E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9D28E1" w14:textId="77777777" w:rsidR="002E0E1E" w:rsidRDefault="002E0E1E" w:rsidP="002E0E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5362A5C" wp14:editId="6A03F7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E4A0E6F" id="_x0000_t202" coordsize="21600,21600" o:spt="202" path="m,l,21600r21600,l21600,xe">
              <v:stroke joinstyle="miter"/>
              <v:path gradientshapeok="t" o:connecttype="rect"/>
            </v:shapetype>
            <v:shape id="Cuadro de texto 3" o:spid="_x0000_s1026" type="#_x0000_t202" style="position:absolute;margin-left:-27.5pt;margin-top:-18pt;width:160.7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" filled="f" stroked="f">
              <v:textbox inset="0,0,0,0">
                <w:txbxContent>
                  <w:p w14:paraId="3C1F1685" w14:textId="77777777" w:rsidR="002E0E1E" w:rsidRDefault="002E0E1E" w:rsidP="002E0E1E">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FAFAD6F" w14:textId="77777777" w:rsidR="002E0E1E" w:rsidRDefault="002E0E1E" w:rsidP="002E0E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9D28E1" w14:textId="77777777" w:rsidR="002E0E1E" w:rsidRDefault="002E0E1E" w:rsidP="002E0E1E">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5362A5C" wp14:editId="6A03F7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1323B46" wp14:editId="7C6BEF73">
              <wp:simplePos x="0" y="0"/>
              <wp:positionH relativeFrom="column">
                <wp:posOffset>4565650</wp:posOffset>
              </wp:positionH>
              <wp:positionV relativeFrom="paragraph">
                <wp:posOffset>-30480</wp:posOffset>
              </wp:positionV>
              <wp:extent cx="1905000" cy="476885"/>
              <wp:effectExtent l="0" t="0" r="0" b="0"/>
              <wp:wrapNone/>
              <wp:docPr id="157082617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73D93D4C" w14:textId="77777777" w:rsidR="002E0E1E" w:rsidRPr="00732B2B" w:rsidRDefault="002E0E1E" w:rsidP="002E0E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01189D0" w14:textId="77777777" w:rsidR="002E0E1E" w:rsidRPr="00732B2B" w:rsidRDefault="002E0E1E" w:rsidP="002E0E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BE0DE7B" w14:textId="77777777" w:rsidR="002E0E1E" w:rsidRPr="00732B2B" w:rsidRDefault="002E0E1E" w:rsidP="002E0E1E">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31323B46" id="Cuadro de texto 1" o:spid="_x0000_s1027" type="#_x0000_t202" style="position:absolute;margin-left:359.5pt;margin-top:-2.4pt;width:150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" filled="f" stroked="f">
              <v:textbox style="mso-fit-shape-to-text:t">
                <w:txbxContent>
                  <w:p w14:paraId="73D93D4C" w14:textId="77777777" w:rsidR="002E0E1E" w:rsidRPr="00732B2B" w:rsidRDefault="002E0E1E" w:rsidP="002E0E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01189D0" w14:textId="77777777" w:rsidR="002E0E1E" w:rsidRPr="00732B2B" w:rsidRDefault="002E0E1E" w:rsidP="002E0E1E">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6BE0DE7B" w14:textId="77777777" w:rsidR="002E0E1E" w:rsidRPr="00732B2B" w:rsidRDefault="002E0E1E" w:rsidP="002E0E1E">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sidR="002E0E1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A76D9"/>
    <w:multiLevelType w:val="hybridMultilevel"/>
    <w:tmpl w:val="C1C4F4E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45F7FA0"/>
    <w:multiLevelType w:val="hybridMultilevel"/>
    <w:tmpl w:val="EACE8A40"/>
    <w:lvl w:ilvl="0" w:tplc="99107F08">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40879409">
    <w:abstractNumId w:val="1"/>
  </w:num>
  <w:num w:numId="2" w16cid:durableId="173199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1E"/>
    <w:rsid w:val="002E0E1E"/>
    <w:rsid w:val="004B6D70"/>
    <w:rsid w:val="005206A2"/>
    <w:rsid w:val="005A63A6"/>
    <w:rsid w:val="007328DD"/>
    <w:rsid w:val="00741FEE"/>
    <w:rsid w:val="009731D5"/>
    <w:rsid w:val="00A52485"/>
    <w:rsid w:val="00A970F6"/>
    <w:rsid w:val="00D0622B"/>
    <w:rsid w:val="00DE348C"/>
    <w:rsid w:val="00EB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C49CD"/>
  <w15:chartTrackingRefBased/>
  <w15:docId w15:val="{93516B7F-1D7D-444D-AE84-EBB49F52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E348C"/>
    <w:rPr>
      <w:kern w:val="0"/>
      <w:lang w:val="es-CL"/>
    </w:rPr>
  </w:style>
  <w:style w:type="paragraph" w:styleId="Ttulo1">
    <w:name w:val="heading 1"/>
    <w:basedOn w:val="Normal"/>
    <w:next w:val="Normal"/>
    <w:link w:val="Ttulo1Car"/>
    <w:uiPriority w:val="9"/>
    <w:qFormat/>
    <w:rsid w:val="002E0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E0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E0E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E0E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E0E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E0E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E0E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E0E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E0E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0E1E"/>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2E0E1E"/>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2E0E1E"/>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2E0E1E"/>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2E0E1E"/>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2E0E1E"/>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2E0E1E"/>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2E0E1E"/>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2E0E1E"/>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2E0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0E1E"/>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2E0E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E0E1E"/>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2E0E1E"/>
    <w:pPr>
      <w:spacing w:before="160"/>
      <w:jc w:val="center"/>
    </w:pPr>
    <w:rPr>
      <w:i/>
      <w:iCs/>
      <w:color w:val="404040" w:themeColor="text1" w:themeTint="BF"/>
    </w:rPr>
  </w:style>
  <w:style w:type="character" w:customStyle="1" w:styleId="CitaCar">
    <w:name w:val="Cita Car"/>
    <w:basedOn w:val="Fuentedeprrafopredeter"/>
    <w:link w:val="Cita"/>
    <w:uiPriority w:val="29"/>
    <w:rsid w:val="002E0E1E"/>
    <w:rPr>
      <w:rFonts w:ascii="Cambria" w:hAnsi="Cambria"/>
      <w:i/>
      <w:iCs/>
      <w:color w:val="404040" w:themeColor="text1" w:themeTint="BF"/>
      <w:kern w:val="0"/>
      <w:lang w:val="es-CL"/>
    </w:rPr>
  </w:style>
  <w:style w:type="paragraph" w:styleId="Prrafodelista">
    <w:name w:val="List Paragraph"/>
    <w:basedOn w:val="Normal"/>
    <w:uiPriority w:val="34"/>
    <w:qFormat/>
    <w:rsid w:val="002E0E1E"/>
    <w:pPr>
      <w:ind w:left="720"/>
      <w:contextualSpacing/>
    </w:pPr>
  </w:style>
  <w:style w:type="character" w:styleId="nfasisintenso">
    <w:name w:val="Intense Emphasis"/>
    <w:basedOn w:val="Fuentedeprrafopredeter"/>
    <w:uiPriority w:val="21"/>
    <w:qFormat/>
    <w:rsid w:val="002E0E1E"/>
    <w:rPr>
      <w:i/>
      <w:iCs/>
      <w:color w:val="0F4761" w:themeColor="accent1" w:themeShade="BF"/>
    </w:rPr>
  </w:style>
  <w:style w:type="paragraph" w:styleId="Citadestacada">
    <w:name w:val="Intense Quote"/>
    <w:basedOn w:val="Normal"/>
    <w:next w:val="Normal"/>
    <w:link w:val="CitadestacadaCar"/>
    <w:uiPriority w:val="30"/>
    <w:qFormat/>
    <w:rsid w:val="002E0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E0E1E"/>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2E0E1E"/>
    <w:rPr>
      <w:b/>
      <w:bCs/>
      <w:smallCaps/>
      <w:color w:val="0F4761" w:themeColor="accent1" w:themeShade="BF"/>
      <w:spacing w:val="5"/>
    </w:rPr>
  </w:style>
  <w:style w:type="paragraph" w:styleId="Encabezado">
    <w:name w:val="header"/>
    <w:basedOn w:val="Normal"/>
    <w:link w:val="EncabezadoCar"/>
    <w:uiPriority w:val="99"/>
    <w:unhideWhenUsed/>
    <w:rsid w:val="002E0E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E1E"/>
    <w:rPr>
      <w:rFonts w:ascii="Cambria" w:hAnsi="Cambria"/>
      <w:kern w:val="0"/>
      <w:lang w:val="es-CL"/>
    </w:rPr>
  </w:style>
  <w:style w:type="paragraph" w:styleId="Piedepgina">
    <w:name w:val="footer"/>
    <w:basedOn w:val="Normal"/>
    <w:link w:val="PiedepginaCar"/>
    <w:uiPriority w:val="99"/>
    <w:unhideWhenUsed/>
    <w:rsid w:val="002E0E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E1E"/>
    <w:rPr>
      <w:rFonts w:ascii="Cambria" w:hAnsi="Cambria"/>
      <w:kern w:val="0"/>
      <w:lang w:val="es-CL"/>
    </w:rPr>
  </w:style>
  <w:style w:type="table" w:styleId="Tablaconcuadrcula">
    <w:name w:val="Table Grid"/>
    <w:basedOn w:val="Tablanormal"/>
    <w:uiPriority w:val="39"/>
    <w:rsid w:val="00DE348C"/>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2025-03-04T14:19:00Z</cp:lastPrinted>
  <dcterms:created xsi:type="dcterms:W3CDTF">2025-03-04T14:19:00Z</dcterms:created>
  <dcterms:modified xsi:type="dcterms:W3CDTF">2025-03-04T14:19:00Z</dcterms:modified>
</cp:coreProperties>
</file>