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AAC36" w14:textId="7F95F17F" w:rsidR="00F76BCF" w:rsidRDefault="00F76BCF" w:rsidP="00F76BCF">
      <w:pPr>
        <w:spacing w:after="0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TALLER 3</w:t>
      </w:r>
    </w:p>
    <w:p w14:paraId="281D72B4" w14:textId="194B1890" w:rsidR="00F76BCF" w:rsidRDefault="00F76BCF" w:rsidP="00F76BCF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PODERES DEL ESTADO Y PARTICIPACIÓN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9"/>
        <w:gridCol w:w="7729"/>
      </w:tblGrid>
      <w:tr w:rsidR="00F76BCF" w14:paraId="3690B514" w14:textId="77777777" w:rsidTr="00964B4E">
        <w:tc>
          <w:tcPr>
            <w:tcW w:w="1101" w:type="dxa"/>
          </w:tcPr>
          <w:p w14:paraId="0CC62A20" w14:textId="77777777" w:rsidR="00F76BCF" w:rsidRDefault="00F76BCF" w:rsidP="00964B4E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Nombre</w:t>
            </w:r>
          </w:p>
        </w:tc>
        <w:tc>
          <w:tcPr>
            <w:tcW w:w="7877" w:type="dxa"/>
          </w:tcPr>
          <w:p w14:paraId="294AD316" w14:textId="77777777" w:rsidR="00F76BCF" w:rsidRDefault="00F76BCF" w:rsidP="00964B4E">
            <w:pPr>
              <w:jc w:val="center"/>
              <w:rPr>
                <w:rFonts w:ascii="Cambria" w:hAnsi="Cambria"/>
              </w:rPr>
            </w:pPr>
          </w:p>
        </w:tc>
      </w:tr>
      <w:tr w:rsidR="00F76BCF" w14:paraId="4117537C" w14:textId="77777777" w:rsidTr="00964B4E">
        <w:tc>
          <w:tcPr>
            <w:tcW w:w="1101" w:type="dxa"/>
          </w:tcPr>
          <w:p w14:paraId="687FA20B" w14:textId="77777777" w:rsidR="00F76BCF" w:rsidRDefault="00F76BCF" w:rsidP="00964B4E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Fecha</w:t>
            </w:r>
          </w:p>
        </w:tc>
        <w:tc>
          <w:tcPr>
            <w:tcW w:w="7877" w:type="dxa"/>
          </w:tcPr>
          <w:p w14:paraId="037881C7" w14:textId="77777777" w:rsidR="00F76BCF" w:rsidRDefault="00F76BCF" w:rsidP="00964B4E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11-03-2025</w:t>
            </w:r>
          </w:p>
        </w:tc>
      </w:tr>
    </w:tbl>
    <w:p w14:paraId="36EA8B9F" w14:textId="18B98561" w:rsidR="00F76BCF" w:rsidRDefault="00F76BCF" w:rsidP="00F76BCF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Objetivo: </w:t>
      </w:r>
      <w:r w:rsidRPr="00F76BCF">
        <w:rPr>
          <w:rFonts w:ascii="Cambria" w:hAnsi="Cambria"/>
          <w:b/>
          <w:bCs/>
        </w:rPr>
        <w:t>Analiza</w:t>
      </w:r>
      <w:r>
        <w:rPr>
          <w:rFonts w:ascii="Cambria" w:hAnsi="Cambria"/>
          <w:b/>
          <w:bCs/>
        </w:rPr>
        <w:t>r</w:t>
      </w:r>
      <w:r w:rsidRPr="00F76BCF">
        <w:rPr>
          <w:rFonts w:ascii="Cambria" w:hAnsi="Cambria"/>
          <w:b/>
          <w:bCs/>
        </w:rPr>
        <w:t xml:space="preserve"> la participación electoral en Chile en relación con el sistema democrático y la distribución del poder en la sociedad</w:t>
      </w:r>
      <w:r>
        <w:rPr>
          <w:rFonts w:ascii="Cambria" w:hAnsi="Cambria"/>
          <w:b/>
          <w:bCs/>
        </w:rPr>
        <w:t xml:space="preserve"> a través de fuentes para valorar la vida en democracia</w:t>
      </w:r>
      <w:r w:rsidRPr="00F76BCF">
        <w:rPr>
          <w:rFonts w:ascii="Cambria" w:hAnsi="Cambria"/>
          <w:b/>
          <w:bCs/>
        </w:rPr>
        <w:t>.</w:t>
      </w:r>
    </w:p>
    <w:p w14:paraId="5EFB28DA" w14:textId="77777777" w:rsidR="00F76BCF" w:rsidRDefault="00F76BCF" w:rsidP="00F76BCF">
      <w:pPr>
        <w:spacing w:after="0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Instrucciones:</w:t>
      </w:r>
    </w:p>
    <w:p w14:paraId="645B2815" w14:textId="77777777" w:rsidR="00F76BCF" w:rsidRPr="00F76BCF" w:rsidRDefault="00F76BCF" w:rsidP="00F76BCF">
      <w:pPr>
        <w:pStyle w:val="Prrafodelista"/>
        <w:numPr>
          <w:ilvl w:val="0"/>
          <w:numId w:val="1"/>
        </w:numPr>
        <w:spacing w:after="0"/>
        <w:jc w:val="both"/>
        <w:rPr>
          <w:rFonts w:ascii="Cambria" w:hAnsi="Cambria"/>
          <w:b/>
          <w:bCs/>
        </w:rPr>
      </w:pPr>
      <w:r w:rsidRPr="00E1748D">
        <w:rPr>
          <w:rFonts w:ascii="Cambria" w:hAnsi="Cambria"/>
        </w:rPr>
        <w:t>Lee las fuentes que se presentan y realiza las actividades</w:t>
      </w:r>
    </w:p>
    <w:p w14:paraId="483F6B4D" w14:textId="77777777" w:rsidR="00F76BCF" w:rsidRDefault="00F76BCF" w:rsidP="00F76BCF">
      <w:pPr>
        <w:pStyle w:val="Prrafodelista"/>
        <w:numPr>
          <w:ilvl w:val="0"/>
          <w:numId w:val="2"/>
        </w:numPr>
        <w:spacing w:after="0"/>
        <w:jc w:val="both"/>
        <w:rPr>
          <w:rFonts w:ascii="Cambria" w:hAnsi="Cambria"/>
        </w:rPr>
      </w:pPr>
      <w:r w:rsidRPr="00F76BCF">
        <w:rPr>
          <w:rFonts w:ascii="Cambria" w:hAnsi="Cambria"/>
        </w:rPr>
        <w:t xml:space="preserve">¿Qué características sobre la participación ciudadana electoral se puede inferir a partir de los datos presentados en los gráficos? </w:t>
      </w:r>
    </w:p>
    <w:p w14:paraId="750ABA22" w14:textId="77777777" w:rsidR="00F76BCF" w:rsidRDefault="00F76BCF" w:rsidP="00F76BCF">
      <w:pPr>
        <w:pStyle w:val="Prrafodelista"/>
        <w:numPr>
          <w:ilvl w:val="0"/>
          <w:numId w:val="2"/>
        </w:numPr>
        <w:spacing w:after="0"/>
        <w:jc w:val="both"/>
        <w:rPr>
          <w:rFonts w:ascii="Cambria" w:hAnsi="Cambria"/>
        </w:rPr>
      </w:pPr>
      <w:r w:rsidRPr="00F76BCF">
        <w:rPr>
          <w:rFonts w:ascii="Cambria" w:hAnsi="Cambria"/>
        </w:rPr>
        <w:t xml:space="preserve">¿Cómo ha variado la participación en las últimas décadas? </w:t>
      </w:r>
    </w:p>
    <w:p w14:paraId="35F78770" w14:textId="77777777" w:rsidR="00F76BCF" w:rsidRDefault="00F76BCF" w:rsidP="00F76BCF">
      <w:pPr>
        <w:pStyle w:val="Prrafodelista"/>
        <w:numPr>
          <w:ilvl w:val="0"/>
          <w:numId w:val="2"/>
        </w:numPr>
        <w:spacing w:after="0"/>
        <w:jc w:val="both"/>
        <w:rPr>
          <w:rFonts w:ascii="Cambria" w:hAnsi="Cambria"/>
        </w:rPr>
      </w:pPr>
      <w:r w:rsidRPr="00F76BCF">
        <w:rPr>
          <w:rFonts w:ascii="Cambria" w:hAnsi="Cambria"/>
        </w:rPr>
        <w:t xml:space="preserve">Desde lo cuantitativo, ¿cómo ha sido la participación de la ciudadanía en las elecciones de tu región? </w:t>
      </w:r>
    </w:p>
    <w:p w14:paraId="1C988298" w14:textId="3793A396" w:rsidR="00F76BCF" w:rsidRDefault="00F76BCF" w:rsidP="00F76BCF">
      <w:pPr>
        <w:pStyle w:val="Prrafodelista"/>
        <w:numPr>
          <w:ilvl w:val="0"/>
          <w:numId w:val="2"/>
        </w:numPr>
        <w:spacing w:after="0"/>
        <w:jc w:val="both"/>
        <w:rPr>
          <w:rFonts w:ascii="Cambria" w:hAnsi="Cambria"/>
        </w:rPr>
      </w:pPr>
      <w:r w:rsidRPr="00F76BCF">
        <w:rPr>
          <w:rFonts w:ascii="Cambria" w:hAnsi="Cambria"/>
        </w:rPr>
        <w:t>¿Cómo se percibe la importancia del voto a distintas edades? ¿Cómo puede influir esto en la participación ciudadana?</w:t>
      </w:r>
    </w:p>
    <w:p w14:paraId="15ADCDAE" w14:textId="79CE59BF" w:rsidR="00A970F6" w:rsidRDefault="00F76BCF" w:rsidP="00FD7FD3">
      <w:pPr>
        <w:pStyle w:val="Prrafodelista"/>
        <w:numPr>
          <w:ilvl w:val="0"/>
          <w:numId w:val="2"/>
        </w:num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¿Cómo evaluarías la participación electoral en el establecimiento?, ¿qué estrategias utilizarías para mejorarla?</w:t>
      </w:r>
    </w:p>
    <w:p w14:paraId="091670B6" w14:textId="25DC4404" w:rsidR="00FD7FD3" w:rsidRDefault="00FD7FD3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Fuente 1:</w:t>
      </w:r>
    </w:p>
    <w:p w14:paraId="7F0D5E20" w14:textId="15951460" w:rsidR="00FD7FD3" w:rsidRDefault="00FD7FD3" w:rsidP="00FD7FD3">
      <w:pPr>
        <w:spacing w:after="0"/>
        <w:jc w:val="both"/>
        <w:rPr>
          <w:rFonts w:ascii="Cambria" w:hAnsi="Cambria"/>
        </w:rPr>
      </w:pPr>
      <w:r>
        <w:rPr>
          <w:noProof/>
        </w:rPr>
        <w:drawing>
          <wp:inline distT="0" distB="0" distL="0" distR="0" wp14:anchorId="133B716F" wp14:editId="12F2EAD4">
            <wp:extent cx="5705475" cy="3517354"/>
            <wp:effectExtent l="0" t="0" r="0" b="6985"/>
            <wp:docPr id="197694193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4193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307" t="29281" r="26341" b="18797"/>
                    <a:stretch/>
                  </pic:blipFill>
                  <pic:spPr bwMode="auto">
                    <a:xfrm>
                      <a:off x="0" y="0"/>
                      <a:ext cx="5722285" cy="352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A495B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25A7F647" w14:textId="26A2CB34" w:rsidR="00FD7FD3" w:rsidRDefault="00FD7FD3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Fuente 2:</w:t>
      </w:r>
    </w:p>
    <w:p w14:paraId="030E76FF" w14:textId="53B454FD" w:rsidR="00FD7FD3" w:rsidRDefault="00FD7FD3" w:rsidP="00FD7FD3">
      <w:pPr>
        <w:spacing w:after="0"/>
        <w:jc w:val="both"/>
        <w:rPr>
          <w:rFonts w:ascii="Cambria" w:hAnsi="Cambria"/>
        </w:rPr>
      </w:pPr>
      <w:r>
        <w:rPr>
          <w:noProof/>
        </w:rPr>
        <w:drawing>
          <wp:inline distT="0" distB="0" distL="0" distR="0" wp14:anchorId="482D4AF9" wp14:editId="1DCDF4D3">
            <wp:extent cx="5981700" cy="2714941"/>
            <wp:effectExtent l="0" t="0" r="0" b="9525"/>
            <wp:docPr id="820591894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91894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362" t="45885" r="24644" b="16985"/>
                    <a:stretch/>
                  </pic:blipFill>
                  <pic:spPr bwMode="auto">
                    <a:xfrm>
                      <a:off x="0" y="0"/>
                      <a:ext cx="5993969" cy="272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0DDE0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2BCDF103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23519AA6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6E1BDC28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6CA19985" w14:textId="77777777" w:rsidR="00ED0CEE" w:rsidRDefault="00ED0CEE" w:rsidP="00FD7FD3">
      <w:pPr>
        <w:spacing w:after="0"/>
        <w:jc w:val="both"/>
        <w:rPr>
          <w:rFonts w:ascii="Cambria" w:hAnsi="Cambria"/>
        </w:rPr>
      </w:pPr>
    </w:p>
    <w:p w14:paraId="481FCE5B" w14:textId="3DD9EE8E" w:rsidR="001235DE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Fuente 3:</w:t>
      </w:r>
    </w:p>
    <w:p w14:paraId="1C24A2B9" w14:textId="4ED91E18" w:rsidR="001235DE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Participación electoral por rango etario elecciones 2022</w:t>
      </w:r>
    </w:p>
    <w:p w14:paraId="7915FB8E" w14:textId="1CE28A57" w:rsidR="001235DE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39E1FD47" wp14:editId="46722BCD">
            <wp:extent cx="6227430" cy="2390775"/>
            <wp:effectExtent l="0" t="0" r="2540" b="0"/>
            <wp:docPr id="1738292958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92958" name="Imagen 1" descr="Gráfico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5"/>
                    <a:stretch/>
                  </pic:blipFill>
                  <pic:spPr bwMode="auto">
                    <a:xfrm>
                      <a:off x="0" y="0"/>
                      <a:ext cx="6234733" cy="239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BD207" w14:textId="3965B88E" w:rsidR="001235DE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Fuente 4:</w:t>
      </w:r>
    </w:p>
    <w:p w14:paraId="777DCF05" w14:textId="35E640D7" w:rsidR="001235DE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Participación electoral por sexo región Metropolitana, elecciones 2022</w:t>
      </w:r>
    </w:p>
    <w:p w14:paraId="3A7A7E73" w14:textId="44CDEBD1" w:rsidR="001235DE" w:rsidRPr="00FD7FD3" w:rsidRDefault="001235DE" w:rsidP="00FD7FD3">
      <w:pPr>
        <w:spacing w:after="0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2ADC7F14" wp14:editId="18867F8C">
            <wp:extent cx="3767002" cy="2324100"/>
            <wp:effectExtent l="0" t="0" r="5080" b="0"/>
            <wp:docPr id="1788848888" name="Imagen 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8888" name="Imagen 2" descr="Gráfico&#10;&#10;El contenido generado por IA puede ser incorrecto.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7" r="50951" b="45453"/>
                    <a:stretch/>
                  </pic:blipFill>
                  <pic:spPr bwMode="auto">
                    <a:xfrm>
                      <a:off x="0" y="0"/>
                      <a:ext cx="3781044" cy="233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5DE" w:rsidRPr="00FD7FD3" w:rsidSect="00ED0CEE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6F714" w14:textId="77777777" w:rsidR="00252D98" w:rsidRDefault="00252D98" w:rsidP="00F76BCF">
      <w:pPr>
        <w:spacing w:after="0" w:line="240" w:lineRule="auto"/>
      </w:pPr>
      <w:r>
        <w:separator/>
      </w:r>
    </w:p>
  </w:endnote>
  <w:endnote w:type="continuationSeparator" w:id="0">
    <w:p w14:paraId="149BBE57" w14:textId="77777777" w:rsidR="00252D98" w:rsidRDefault="00252D98" w:rsidP="00F7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DF78B" w14:textId="77777777" w:rsidR="00252D98" w:rsidRDefault="00252D98" w:rsidP="00F76BCF">
      <w:pPr>
        <w:spacing w:after="0" w:line="240" w:lineRule="auto"/>
      </w:pPr>
      <w:r>
        <w:separator/>
      </w:r>
    </w:p>
  </w:footnote>
  <w:footnote w:type="continuationSeparator" w:id="0">
    <w:p w14:paraId="24E4078D" w14:textId="77777777" w:rsidR="00252D98" w:rsidRDefault="00252D98" w:rsidP="00F76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95A10" w14:textId="78E1C2F0" w:rsidR="00F76BCF" w:rsidRDefault="001235D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D7015C" wp14:editId="71B2F158">
              <wp:simplePos x="0" y="0"/>
              <wp:positionH relativeFrom="column">
                <wp:posOffset>4533265</wp:posOffset>
              </wp:positionH>
              <wp:positionV relativeFrom="paragraph">
                <wp:posOffset>-29845</wp:posOffset>
              </wp:positionV>
              <wp:extent cx="1905000" cy="476885"/>
              <wp:effectExtent l="0" t="0" r="0" b="0"/>
              <wp:wrapNone/>
              <wp:docPr id="71834234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0" cy="476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2F3781" w14:textId="77777777" w:rsidR="00F76BCF" w:rsidRPr="00732B2B" w:rsidRDefault="00F76BCF" w:rsidP="00F76BCF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Asignatura: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Educación Ciudadana.</w:t>
                          </w: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D712881" w14:textId="77777777" w:rsidR="00F76BCF" w:rsidRPr="00732B2B" w:rsidRDefault="00F76BCF" w:rsidP="00F76BCF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Profesor: Carlos Santibáñez Cid</w:t>
                          </w:r>
                        </w:p>
                        <w:p w14:paraId="392BB222" w14:textId="77777777" w:rsidR="00F76BCF" w:rsidRPr="00732B2B" w:rsidRDefault="00F76BCF" w:rsidP="00F76BCF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Curso: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4° Medio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7015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356.95pt;margin-top:-2.35pt;width:150pt;height: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" filled="f" stroked="f">
              <v:textbox style="mso-fit-shape-to-text:t">
                <w:txbxContent>
                  <w:p w14:paraId="5B2F3781" w14:textId="77777777" w:rsidR="00F76BCF" w:rsidRPr="00732B2B" w:rsidRDefault="00F76BCF" w:rsidP="00F76BCF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Asignatura: </w:t>
                    </w:r>
                    <w:r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Educación Ciudadana.</w:t>
                    </w: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 </w:t>
                    </w:r>
                  </w:p>
                  <w:p w14:paraId="3D712881" w14:textId="77777777" w:rsidR="00F76BCF" w:rsidRPr="00732B2B" w:rsidRDefault="00F76BCF" w:rsidP="00F76BCF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Profesor: Carlos Santibáñez Cid</w:t>
                    </w:r>
                  </w:p>
                  <w:p w14:paraId="392BB222" w14:textId="77777777" w:rsidR="00F76BCF" w:rsidRPr="00732B2B" w:rsidRDefault="00F76BCF" w:rsidP="00F76BCF">
                    <w:pPr>
                      <w:spacing w:after="0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Curso: </w:t>
                    </w:r>
                    <w:r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4° Medio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B6D757" wp14:editId="21775ABB">
              <wp:simplePos x="0" y="0"/>
              <wp:positionH relativeFrom="column">
                <wp:posOffset>-588010</wp:posOffset>
              </wp:positionH>
              <wp:positionV relativeFrom="paragraph">
                <wp:posOffset>-229235</wp:posOffset>
              </wp:positionV>
              <wp:extent cx="2040890" cy="676275"/>
              <wp:effectExtent l="0" t="0" r="0" b="0"/>
              <wp:wrapNone/>
              <wp:docPr id="138956833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89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DAEB75" w14:textId="77777777" w:rsidR="00F76BCF" w:rsidRDefault="00F76BCF" w:rsidP="00F76BCF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Corporación Educacional Colegio “Sao Paulo”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-33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Placilla 333, Estación Central</w:t>
                          </w:r>
                        </w:p>
                        <w:p w14:paraId="6687B8F3" w14:textId="77777777" w:rsidR="00F76BCF" w:rsidRDefault="00F76BCF" w:rsidP="00F76BCF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Unidad Técnico Pedagógica </w:t>
                          </w:r>
                        </w:p>
                        <w:p w14:paraId="7FCF2D1F" w14:textId="77777777" w:rsidR="00F76BCF" w:rsidRDefault="00F76BCF" w:rsidP="00F76BCF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732B2B">
                            <w:rPr>
                              <w:noProof/>
                            </w:rPr>
                            <w:drawing>
                              <wp:inline distT="0" distB="0" distL="0" distR="0" wp14:anchorId="7005ABAE" wp14:editId="24983616">
                                <wp:extent cx="253956" cy="252821"/>
                                <wp:effectExtent l="0" t="0" r="0" b="0"/>
                                <wp:docPr id="5" name="image1.jpeg" descr="Diagrama, Esquemático&#10;&#10;Descripción generada automá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92E4C0F-BFDD-4BD6-8A12-8DE2BD68881A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1.jpeg" descr="Diagrama, Esquemático&#10;&#10;Descripción generada automá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92E4C0F-BFDD-4BD6-8A12-8DE2BD68881A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956" cy="2528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B6D757" id="Cuadro de texto 3" o:spid="_x0000_s1027" type="#_x0000_t202" style="position:absolute;margin-left:-46.3pt;margin-top:-18.05pt;width:160.7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" filled="f" stroked="f">
              <v:textbox inset="0,0,0,0">
                <w:txbxContent>
                  <w:p w14:paraId="21DAEB75" w14:textId="77777777" w:rsidR="00F76BCF" w:rsidRDefault="00F76BCF" w:rsidP="00F76BCF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  <w:t>Corporación Educacional Colegio “Sao Paulo”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-33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</w:rPr>
                      <w:t>Placilla 333, Estación Central</w:t>
                    </w:r>
                  </w:p>
                  <w:p w14:paraId="6687B8F3" w14:textId="77777777" w:rsidR="00F76BCF" w:rsidRDefault="00F76BCF" w:rsidP="00F76BCF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  <w:t xml:space="preserve">Unidad Técnico Pedagógica </w:t>
                    </w:r>
                  </w:p>
                  <w:p w14:paraId="7FCF2D1F" w14:textId="77777777" w:rsidR="00F76BCF" w:rsidRDefault="00F76BCF" w:rsidP="00F76BCF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732B2B">
                      <w:rPr>
                        <w:noProof/>
                      </w:rPr>
                      <w:drawing>
                        <wp:inline distT="0" distB="0" distL="0" distR="0" wp14:anchorId="7005ABAE" wp14:editId="24983616">
                          <wp:extent cx="253956" cy="252821"/>
                          <wp:effectExtent l="0" t="0" r="0" b="0"/>
                          <wp:docPr id="5" name="image1.jpeg" descr="Diagrama, Esquemático&#10;&#10;Descripción generada automá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92E4C0F-BFDD-4BD6-8A12-8DE2BD68881A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1.jpeg" descr="Diagrama, Esquemático&#10;&#10;Descripción generada automáticamente">
                                    <a:extLst>
                                      <a:ext uri="{FF2B5EF4-FFF2-40B4-BE49-F238E27FC236}">
                                        <a16:creationId xmlns:a16="http://schemas.microsoft.com/office/drawing/2014/main" id="{292E4C0F-BFDD-4BD6-8A12-8DE2BD68881A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56" cy="2528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B257B1"/>
    <w:multiLevelType w:val="hybridMultilevel"/>
    <w:tmpl w:val="0E648442"/>
    <w:lvl w:ilvl="0" w:tplc="C9183EA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B78BA"/>
    <w:multiLevelType w:val="hybridMultilevel"/>
    <w:tmpl w:val="8E52519E"/>
    <w:lvl w:ilvl="0" w:tplc="7F9C278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527623">
    <w:abstractNumId w:val="0"/>
  </w:num>
  <w:num w:numId="2" w16cid:durableId="941566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CF"/>
    <w:rsid w:val="00002516"/>
    <w:rsid w:val="001235DE"/>
    <w:rsid w:val="00252D98"/>
    <w:rsid w:val="0026144C"/>
    <w:rsid w:val="004B6D70"/>
    <w:rsid w:val="005206A2"/>
    <w:rsid w:val="00674F7B"/>
    <w:rsid w:val="007328DD"/>
    <w:rsid w:val="00A970F6"/>
    <w:rsid w:val="00B960BB"/>
    <w:rsid w:val="00ED0CEE"/>
    <w:rsid w:val="00F76BCF"/>
    <w:rsid w:val="00FD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8B7004"/>
  <w15:chartTrackingRefBased/>
  <w15:docId w15:val="{A1232878-9415-4603-88F3-6F4160D4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am"/>
    <w:qFormat/>
    <w:rsid w:val="00F76BCF"/>
    <w:rPr>
      <w:kern w:val="0"/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F76B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6B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6B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6B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6B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6B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6B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6B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6B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6BCF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6BCF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6BCF"/>
    <w:rPr>
      <w:rFonts w:eastAsiaTheme="majorEastAsia" w:cstheme="majorBidi"/>
      <w:color w:val="0F4761" w:themeColor="accent1" w:themeShade="BF"/>
      <w:kern w:val="0"/>
      <w:sz w:val="28"/>
      <w:szCs w:val="28"/>
      <w:lang w:val="es-C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6BCF"/>
    <w:rPr>
      <w:rFonts w:eastAsiaTheme="majorEastAsia" w:cstheme="majorBidi"/>
      <w:i/>
      <w:iCs/>
      <w:color w:val="0F4761" w:themeColor="accent1" w:themeShade="BF"/>
      <w:kern w:val="0"/>
      <w:lang w:val="es-C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6BCF"/>
    <w:rPr>
      <w:rFonts w:eastAsiaTheme="majorEastAsia" w:cstheme="majorBidi"/>
      <w:color w:val="0F4761" w:themeColor="accent1" w:themeShade="BF"/>
      <w:kern w:val="0"/>
      <w:lang w:val="es-C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6BCF"/>
    <w:rPr>
      <w:rFonts w:eastAsiaTheme="majorEastAsia" w:cstheme="majorBidi"/>
      <w:i/>
      <w:iCs/>
      <w:color w:val="595959" w:themeColor="text1" w:themeTint="A6"/>
      <w:kern w:val="0"/>
      <w:lang w:val="es-C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6BCF"/>
    <w:rPr>
      <w:rFonts w:eastAsiaTheme="majorEastAsia" w:cstheme="majorBidi"/>
      <w:color w:val="595959" w:themeColor="text1" w:themeTint="A6"/>
      <w:kern w:val="0"/>
      <w:lang w:val="es-C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6BCF"/>
    <w:rPr>
      <w:rFonts w:eastAsiaTheme="majorEastAsia" w:cstheme="majorBidi"/>
      <w:i/>
      <w:iCs/>
      <w:color w:val="272727" w:themeColor="text1" w:themeTint="D8"/>
      <w:kern w:val="0"/>
      <w:lang w:val="es-C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6BCF"/>
    <w:rPr>
      <w:rFonts w:eastAsiaTheme="majorEastAsia" w:cstheme="majorBidi"/>
      <w:color w:val="272727" w:themeColor="text1" w:themeTint="D8"/>
      <w:kern w:val="0"/>
      <w:lang w:val="es-CL"/>
    </w:rPr>
  </w:style>
  <w:style w:type="paragraph" w:styleId="Ttulo">
    <w:name w:val="Title"/>
    <w:basedOn w:val="Normal"/>
    <w:next w:val="Normal"/>
    <w:link w:val="TtuloCar"/>
    <w:uiPriority w:val="10"/>
    <w:qFormat/>
    <w:rsid w:val="00F76B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6BCF"/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F76B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6BCF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s-CL"/>
    </w:rPr>
  </w:style>
  <w:style w:type="paragraph" w:styleId="Cita">
    <w:name w:val="Quote"/>
    <w:basedOn w:val="Normal"/>
    <w:next w:val="Normal"/>
    <w:link w:val="CitaCar"/>
    <w:uiPriority w:val="29"/>
    <w:qFormat/>
    <w:rsid w:val="00F76B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6BCF"/>
    <w:rPr>
      <w:rFonts w:ascii="Cambria" w:hAnsi="Cambria"/>
      <w:i/>
      <w:iCs/>
      <w:color w:val="404040" w:themeColor="text1" w:themeTint="BF"/>
      <w:kern w:val="0"/>
      <w:lang w:val="es-CL"/>
    </w:rPr>
  </w:style>
  <w:style w:type="paragraph" w:styleId="Prrafodelista">
    <w:name w:val="List Paragraph"/>
    <w:basedOn w:val="Normal"/>
    <w:uiPriority w:val="34"/>
    <w:qFormat/>
    <w:rsid w:val="00F76B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6BC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6B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6BCF"/>
    <w:rPr>
      <w:rFonts w:ascii="Cambria" w:hAnsi="Cambria"/>
      <w:i/>
      <w:iCs/>
      <w:color w:val="0F4761" w:themeColor="accent1" w:themeShade="BF"/>
      <w:kern w:val="0"/>
      <w:lang w:val="es-CL"/>
    </w:rPr>
  </w:style>
  <w:style w:type="character" w:styleId="Referenciaintensa">
    <w:name w:val="Intense Reference"/>
    <w:basedOn w:val="Fuentedeprrafopredeter"/>
    <w:uiPriority w:val="32"/>
    <w:qFormat/>
    <w:rsid w:val="00F76BC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76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BCF"/>
    <w:rPr>
      <w:rFonts w:ascii="Cambria" w:hAnsi="Cambria"/>
      <w:kern w:val="0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F76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BCF"/>
    <w:rPr>
      <w:rFonts w:ascii="Cambria" w:hAnsi="Cambria"/>
      <w:kern w:val="0"/>
      <w:lang w:val="es-CL"/>
    </w:rPr>
  </w:style>
  <w:style w:type="table" w:styleId="Tablaconcuadrcula">
    <w:name w:val="Table Grid"/>
    <w:basedOn w:val="Tablanormal"/>
    <w:uiPriority w:val="39"/>
    <w:rsid w:val="00F76BCF"/>
    <w:pPr>
      <w:spacing w:after="0" w:line="240" w:lineRule="auto"/>
    </w:pPr>
    <w:rPr>
      <w:kern w:val="0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FELIPE SANTIBÁÑEZ CID</dc:creator>
  <cp:keywords/>
  <dc:description/>
  <cp:lastModifiedBy>pablo espinosa perez</cp:lastModifiedBy>
  <cp:revision>2</cp:revision>
  <dcterms:created xsi:type="dcterms:W3CDTF">2025-03-03T19:44:00Z</dcterms:created>
  <dcterms:modified xsi:type="dcterms:W3CDTF">2025-03-03T19:44:00Z</dcterms:modified>
</cp:coreProperties>
</file>