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8266C" w14:textId="2EF5AEA2" w:rsidR="00035FCD" w:rsidRPr="009F7DB6" w:rsidRDefault="00035FCD" w:rsidP="00035FCD">
      <w:pPr>
        <w:spacing w:after="0"/>
        <w:jc w:val="center"/>
        <w:rPr>
          <w:rFonts w:ascii="Cambria" w:hAnsi="Cambria"/>
          <w:b/>
          <w:bCs/>
          <w:u w:val="single"/>
        </w:rPr>
      </w:pPr>
      <w:r w:rsidRPr="009F7DB6">
        <w:rPr>
          <w:rFonts w:ascii="Cambria" w:hAnsi="Cambria"/>
          <w:b/>
          <w:bCs/>
          <w:u w:val="single"/>
        </w:rPr>
        <w:t xml:space="preserve">TALLER </w:t>
      </w:r>
      <w:r>
        <w:rPr>
          <w:rFonts w:ascii="Cambria" w:hAnsi="Cambria"/>
          <w:b/>
          <w:bCs/>
          <w:u w:val="single"/>
        </w:rPr>
        <w:t>2</w:t>
      </w:r>
    </w:p>
    <w:p w14:paraId="4CA6E54F" w14:textId="741EAEC2" w:rsidR="00035FCD" w:rsidRDefault="00035FCD" w:rsidP="00035FCD">
      <w:pPr>
        <w:jc w:val="center"/>
        <w:rPr>
          <w:rFonts w:ascii="Cambria" w:hAnsi="Cambria"/>
          <w:b/>
          <w:bCs/>
          <w:u w:val="single"/>
        </w:rPr>
      </w:pPr>
      <w:r>
        <w:rPr>
          <w:rFonts w:ascii="Cambria" w:hAnsi="Cambria"/>
          <w:b/>
          <w:bCs/>
          <w:u w:val="single"/>
        </w:rPr>
        <w:t>FACTORES GEOGRÁFICOS DE LA HOMINIZACIÓN</w:t>
      </w:r>
    </w:p>
    <w:tbl>
      <w:tblPr>
        <w:tblStyle w:val="Tablaconcuadrcula"/>
        <w:tblW w:w="0" w:type="auto"/>
        <w:tblLook w:val="04A0" w:firstRow="1" w:lastRow="0" w:firstColumn="1" w:lastColumn="0" w:noHBand="0" w:noVBand="1"/>
      </w:tblPr>
      <w:tblGrid>
        <w:gridCol w:w="1696"/>
        <w:gridCol w:w="7132"/>
      </w:tblGrid>
      <w:tr w:rsidR="00035FCD" w:rsidRPr="001D3806" w14:paraId="37093763" w14:textId="77777777" w:rsidTr="00FC5F45">
        <w:tc>
          <w:tcPr>
            <w:tcW w:w="1696" w:type="dxa"/>
          </w:tcPr>
          <w:p w14:paraId="39B7ED14" w14:textId="77777777" w:rsidR="00035FCD" w:rsidRPr="001D3806" w:rsidRDefault="00035FCD" w:rsidP="00FC5F45">
            <w:pPr>
              <w:jc w:val="both"/>
              <w:rPr>
                <w:rFonts w:ascii="Cambria" w:hAnsi="Cambria"/>
              </w:rPr>
            </w:pPr>
            <w:r w:rsidRPr="001D3806">
              <w:rPr>
                <w:rFonts w:ascii="Cambria" w:hAnsi="Cambria"/>
              </w:rPr>
              <w:t>Nombre</w:t>
            </w:r>
          </w:p>
        </w:tc>
        <w:tc>
          <w:tcPr>
            <w:tcW w:w="7132" w:type="dxa"/>
          </w:tcPr>
          <w:p w14:paraId="600EE8E3" w14:textId="77777777" w:rsidR="00035FCD" w:rsidRPr="001D3806" w:rsidRDefault="00035FCD" w:rsidP="00FC5F45">
            <w:pPr>
              <w:jc w:val="both"/>
              <w:rPr>
                <w:rFonts w:ascii="Cambria" w:hAnsi="Cambria"/>
              </w:rPr>
            </w:pPr>
          </w:p>
        </w:tc>
      </w:tr>
      <w:tr w:rsidR="00035FCD" w:rsidRPr="001D3806" w14:paraId="3989596E" w14:textId="77777777" w:rsidTr="00FC5F45">
        <w:tc>
          <w:tcPr>
            <w:tcW w:w="1696" w:type="dxa"/>
          </w:tcPr>
          <w:p w14:paraId="779EB285" w14:textId="77777777" w:rsidR="00035FCD" w:rsidRPr="001D3806" w:rsidRDefault="00035FCD" w:rsidP="00FC5F45">
            <w:pPr>
              <w:jc w:val="both"/>
              <w:rPr>
                <w:rFonts w:ascii="Cambria" w:hAnsi="Cambria"/>
              </w:rPr>
            </w:pPr>
            <w:r w:rsidRPr="001D3806">
              <w:rPr>
                <w:rFonts w:ascii="Cambria" w:hAnsi="Cambria"/>
              </w:rPr>
              <w:t>Fecha</w:t>
            </w:r>
          </w:p>
        </w:tc>
        <w:tc>
          <w:tcPr>
            <w:tcW w:w="7132" w:type="dxa"/>
          </w:tcPr>
          <w:p w14:paraId="1E338531" w14:textId="77777777" w:rsidR="00035FCD" w:rsidRPr="001D3806" w:rsidRDefault="00035FCD" w:rsidP="00FC5F45">
            <w:pPr>
              <w:jc w:val="both"/>
              <w:rPr>
                <w:rFonts w:ascii="Cambria" w:hAnsi="Cambria"/>
              </w:rPr>
            </w:pPr>
          </w:p>
        </w:tc>
      </w:tr>
    </w:tbl>
    <w:p w14:paraId="6538A661" w14:textId="5E459F51" w:rsidR="00035FCD" w:rsidRDefault="00035FCD" w:rsidP="00035FCD">
      <w:pPr>
        <w:spacing w:before="240"/>
        <w:jc w:val="both"/>
        <w:rPr>
          <w:rFonts w:ascii="Cambria" w:hAnsi="Cambria"/>
          <w:b/>
          <w:bCs/>
        </w:rPr>
      </w:pPr>
      <w:r w:rsidRPr="001D3806">
        <w:rPr>
          <w:rFonts w:ascii="Cambria" w:hAnsi="Cambria"/>
          <w:b/>
          <w:bCs/>
        </w:rPr>
        <w:t xml:space="preserve">Objetivo: </w:t>
      </w:r>
      <w:r w:rsidRPr="00035FCD">
        <w:rPr>
          <w:rFonts w:ascii="Cambria" w:hAnsi="Cambria"/>
          <w:b/>
          <w:bCs/>
        </w:rPr>
        <w:t>Describir la influencia de factores geográficos en el proceso de hominización a través de fuentes para valorar la importancia del medio ambiente para la vida en el planeta.</w:t>
      </w:r>
    </w:p>
    <w:p w14:paraId="4953B3C6" w14:textId="77777777" w:rsidR="00035FCD" w:rsidRDefault="00035FCD" w:rsidP="00035FCD">
      <w:pPr>
        <w:spacing w:after="0"/>
        <w:jc w:val="both"/>
        <w:rPr>
          <w:rFonts w:ascii="Cambria" w:hAnsi="Cambria"/>
          <w:b/>
          <w:bCs/>
        </w:rPr>
      </w:pPr>
      <w:r>
        <w:rPr>
          <w:rFonts w:ascii="Cambria" w:hAnsi="Cambria"/>
          <w:b/>
          <w:bCs/>
        </w:rPr>
        <w:t>Instrucciones:</w:t>
      </w:r>
    </w:p>
    <w:p w14:paraId="2B249949" w14:textId="693B6430" w:rsidR="00035FCD" w:rsidRPr="00D43940" w:rsidRDefault="00035FCD" w:rsidP="00035FCD">
      <w:pPr>
        <w:pStyle w:val="Prrafodelista"/>
        <w:numPr>
          <w:ilvl w:val="0"/>
          <w:numId w:val="1"/>
        </w:numPr>
        <w:spacing w:after="0"/>
      </w:pPr>
      <w:r>
        <w:rPr>
          <w:rFonts w:ascii="Cambria" w:hAnsi="Cambria"/>
        </w:rPr>
        <w:t>Lee las fuentes y responde las preguntas:</w:t>
      </w:r>
    </w:p>
    <w:p w14:paraId="6FF0F710" w14:textId="255D4B32" w:rsidR="00D43940" w:rsidRDefault="00D43940" w:rsidP="00D43940">
      <w:pPr>
        <w:pStyle w:val="Prrafodelista"/>
        <w:numPr>
          <w:ilvl w:val="0"/>
          <w:numId w:val="2"/>
        </w:numPr>
        <w:spacing w:after="0"/>
        <w:rPr>
          <w:rFonts w:ascii="Cambria" w:hAnsi="Cambria"/>
          <w:sz w:val="20"/>
          <w:szCs w:val="20"/>
        </w:rPr>
      </w:pPr>
      <w:r w:rsidRPr="00D43940">
        <w:rPr>
          <w:rFonts w:ascii="Cambria" w:hAnsi="Cambria"/>
          <w:sz w:val="20"/>
          <w:szCs w:val="20"/>
        </w:rPr>
        <w:t>¿Cómo influyeron los cambios climáticos del Mioceno en la evolución de los primeros homínidos? Explica la relación entre estos cambios y la adopción del bipedismo.</w:t>
      </w:r>
    </w:p>
    <w:p w14:paraId="4B2B1DFD" w14:textId="75948E23" w:rsidR="00D43940" w:rsidRDefault="00D43940" w:rsidP="00D43940">
      <w:pPr>
        <w:pStyle w:val="Prrafodelista"/>
        <w:numPr>
          <w:ilvl w:val="0"/>
          <w:numId w:val="2"/>
        </w:numPr>
        <w:spacing w:after="0"/>
        <w:rPr>
          <w:rFonts w:ascii="Cambria" w:hAnsi="Cambria"/>
          <w:sz w:val="20"/>
          <w:szCs w:val="20"/>
        </w:rPr>
      </w:pPr>
      <w:r w:rsidRPr="00D43940">
        <w:rPr>
          <w:rFonts w:ascii="Cambria" w:hAnsi="Cambria"/>
          <w:sz w:val="20"/>
          <w:szCs w:val="20"/>
        </w:rPr>
        <w:t>A partir de la fuente de Gordon Childe, ¿cómo se puede comparar la adaptación humana a las Edades de Hielo con la de otros animales? Explica con ejemplos.</w:t>
      </w:r>
    </w:p>
    <w:p w14:paraId="1FCD52DE" w14:textId="79067CA8" w:rsidR="00D43940" w:rsidRDefault="00D43940" w:rsidP="00D43940">
      <w:pPr>
        <w:pStyle w:val="Prrafodelista"/>
        <w:numPr>
          <w:ilvl w:val="0"/>
          <w:numId w:val="2"/>
        </w:numPr>
        <w:spacing w:after="0"/>
        <w:rPr>
          <w:rFonts w:ascii="Cambria" w:hAnsi="Cambria"/>
          <w:sz w:val="20"/>
          <w:szCs w:val="20"/>
        </w:rPr>
      </w:pPr>
      <w:r w:rsidRPr="00D43940">
        <w:rPr>
          <w:rFonts w:ascii="Cambria" w:hAnsi="Cambria"/>
          <w:sz w:val="20"/>
          <w:szCs w:val="20"/>
        </w:rPr>
        <w:t>Basándote en las fuentes, explica cómo la evolución humana puede entenderse como un proceso de adaptación al entorno y no solo como un cambio biológico.</w:t>
      </w:r>
    </w:p>
    <w:p w14:paraId="6C522B56" w14:textId="171C2FDF" w:rsidR="00BC5260" w:rsidRPr="00D43940" w:rsidRDefault="00BC5260" w:rsidP="00D43940">
      <w:pPr>
        <w:pStyle w:val="Prrafodelista"/>
        <w:numPr>
          <w:ilvl w:val="0"/>
          <w:numId w:val="2"/>
        </w:numPr>
        <w:spacing w:after="0"/>
        <w:rPr>
          <w:rFonts w:ascii="Cambria" w:hAnsi="Cambria"/>
          <w:sz w:val="20"/>
          <w:szCs w:val="20"/>
        </w:rPr>
      </w:pPr>
      <w:r>
        <w:rPr>
          <w:rFonts w:ascii="Cambria" w:hAnsi="Cambria"/>
          <w:sz w:val="20"/>
          <w:szCs w:val="20"/>
        </w:rPr>
        <w:t>¿Consideras que en la actualidad el ser humano se adapta a su entorno natural?, ¿qué ejemplo podrías entregar para fundamentar tu respuesta?</w:t>
      </w:r>
    </w:p>
    <w:p w14:paraId="6B75173A" w14:textId="77777777" w:rsidR="00035FCD" w:rsidRPr="0081482B" w:rsidRDefault="00035FCD" w:rsidP="00035FCD">
      <w:pPr>
        <w:spacing w:after="0"/>
        <w:rPr>
          <w:rFonts w:ascii="Cambria" w:hAnsi="Cambria"/>
          <w:sz w:val="20"/>
          <w:szCs w:val="20"/>
        </w:rPr>
      </w:pPr>
      <w:r w:rsidRPr="0081482B">
        <w:rPr>
          <w:rFonts w:ascii="Cambria" w:hAnsi="Cambria"/>
          <w:sz w:val="20"/>
          <w:szCs w:val="20"/>
        </w:rPr>
        <w:t>Fuente 1:</w:t>
      </w:r>
    </w:p>
    <w:p w14:paraId="06090575" w14:textId="77777777" w:rsidR="00035FCD" w:rsidRPr="0081482B" w:rsidRDefault="00035FCD" w:rsidP="00035FCD">
      <w:pPr>
        <w:spacing w:after="0"/>
        <w:jc w:val="both"/>
        <w:rPr>
          <w:rFonts w:ascii="Cambria" w:hAnsi="Cambria"/>
          <w:sz w:val="20"/>
          <w:szCs w:val="20"/>
        </w:rPr>
      </w:pPr>
      <w:r w:rsidRPr="0081482B">
        <w:rPr>
          <w:rFonts w:ascii="Cambria" w:hAnsi="Cambria"/>
          <w:sz w:val="20"/>
          <w:szCs w:val="20"/>
        </w:rPr>
        <w:t xml:space="preserve">“Los cambios climáticos que marcaron el Mioceno implicaron fuertes presiones selectivas en los diversos grupos de primates y marcaron las diferencias en los procesos adaptativos de cada uno. Algunos adoptaron la marcha bípeda y el </w:t>
      </w:r>
      <w:proofErr w:type="spellStart"/>
      <w:r w:rsidRPr="0081482B">
        <w:rPr>
          <w:rFonts w:ascii="Cambria" w:hAnsi="Cambria"/>
          <w:sz w:val="20"/>
          <w:szCs w:val="20"/>
        </w:rPr>
        <w:t>omnivorismo</w:t>
      </w:r>
      <w:proofErr w:type="spellEnd"/>
      <w:r w:rsidRPr="0081482B">
        <w:rPr>
          <w:rFonts w:ascii="Cambria" w:hAnsi="Cambria"/>
          <w:sz w:val="20"/>
          <w:szCs w:val="20"/>
        </w:rPr>
        <w:t>, con todo lo que ello implica.</w:t>
      </w:r>
    </w:p>
    <w:p w14:paraId="232316DF" w14:textId="77777777" w:rsidR="00035FCD" w:rsidRPr="0081482B" w:rsidRDefault="00035FCD" w:rsidP="00035FCD">
      <w:pPr>
        <w:spacing w:after="0"/>
        <w:jc w:val="both"/>
        <w:rPr>
          <w:rFonts w:ascii="Cambria" w:hAnsi="Cambria"/>
          <w:sz w:val="20"/>
          <w:szCs w:val="20"/>
        </w:rPr>
      </w:pPr>
      <w:r w:rsidRPr="0081482B">
        <w:rPr>
          <w:rFonts w:ascii="Cambria" w:hAnsi="Cambria"/>
          <w:sz w:val="20"/>
          <w:szCs w:val="20"/>
        </w:rPr>
        <w:t xml:space="preserve">El bipedismo permanente permitiría u ocasionaría todas las transformaciones </w:t>
      </w:r>
      <w:proofErr w:type="spellStart"/>
      <w:r w:rsidRPr="0081482B">
        <w:rPr>
          <w:rFonts w:ascii="Cambria" w:hAnsi="Cambria"/>
          <w:sz w:val="20"/>
          <w:szCs w:val="20"/>
        </w:rPr>
        <w:t>hominizantes</w:t>
      </w:r>
      <w:proofErr w:type="spellEnd"/>
      <w:r w:rsidRPr="0081482B">
        <w:rPr>
          <w:rFonts w:ascii="Cambria" w:hAnsi="Cambria"/>
          <w:sz w:val="20"/>
          <w:szCs w:val="20"/>
        </w:rPr>
        <w:t>, en el curso de algunos millones de años: postura erguida, liberación total de la mano (órgano prensil), aumento de la capacidad craneana, desarrollo del psiquismo. Todas estas características son interdependientes y no es válido privilegiar una en especial.</w:t>
      </w:r>
    </w:p>
    <w:p w14:paraId="143139CA" w14:textId="77777777" w:rsidR="00035FCD" w:rsidRPr="0081482B" w:rsidRDefault="00035FCD" w:rsidP="00035FCD">
      <w:pPr>
        <w:spacing w:after="0"/>
        <w:jc w:val="both"/>
        <w:rPr>
          <w:rFonts w:ascii="Cambria" w:hAnsi="Cambria"/>
          <w:sz w:val="20"/>
          <w:szCs w:val="20"/>
        </w:rPr>
      </w:pPr>
      <w:r w:rsidRPr="0081482B">
        <w:rPr>
          <w:rFonts w:ascii="Cambria" w:hAnsi="Cambria"/>
          <w:sz w:val="20"/>
          <w:szCs w:val="20"/>
        </w:rPr>
        <w:t>El bipedismo incipiente favoreció el desarrollo del cerebro lo que, a su vez, facilito la evolución ulterior de las extremidades anteriores para manejar objetos, esto produjo un mayor aumento del cerebro y así sucesivamente”.</w:t>
      </w:r>
    </w:p>
    <w:p w14:paraId="3F82A684" w14:textId="77777777" w:rsidR="00035FCD" w:rsidRDefault="00035FCD" w:rsidP="00035FCD">
      <w:pPr>
        <w:spacing w:after="0"/>
        <w:jc w:val="right"/>
        <w:rPr>
          <w:rFonts w:ascii="Cambria" w:hAnsi="Cambria"/>
          <w:sz w:val="20"/>
          <w:szCs w:val="20"/>
        </w:rPr>
      </w:pPr>
      <w:r w:rsidRPr="0081482B">
        <w:rPr>
          <w:rFonts w:ascii="Cambria" w:hAnsi="Cambria"/>
          <w:sz w:val="20"/>
          <w:szCs w:val="20"/>
        </w:rPr>
        <w:t xml:space="preserve">Corsi, María (2004). </w:t>
      </w:r>
      <w:r w:rsidRPr="0081482B">
        <w:rPr>
          <w:rFonts w:ascii="Cambria" w:hAnsi="Cambria"/>
          <w:i/>
          <w:iCs/>
          <w:sz w:val="20"/>
          <w:szCs w:val="20"/>
        </w:rPr>
        <w:t>Aproximaciones de las neurociencias a la conducta</w:t>
      </w:r>
      <w:r w:rsidRPr="0081482B">
        <w:rPr>
          <w:rFonts w:ascii="Cambria" w:hAnsi="Cambria"/>
          <w:sz w:val="20"/>
          <w:szCs w:val="20"/>
        </w:rPr>
        <w:t>.</w:t>
      </w:r>
    </w:p>
    <w:p w14:paraId="123AEF45" w14:textId="77777777" w:rsidR="00035FCD" w:rsidRDefault="00035FCD" w:rsidP="00035FCD">
      <w:pPr>
        <w:spacing w:after="0"/>
        <w:jc w:val="both"/>
        <w:rPr>
          <w:rFonts w:ascii="Cambria" w:hAnsi="Cambria"/>
          <w:sz w:val="20"/>
          <w:szCs w:val="20"/>
        </w:rPr>
      </w:pPr>
      <w:r>
        <w:rPr>
          <w:rFonts w:ascii="Cambria" w:hAnsi="Cambria"/>
          <w:sz w:val="20"/>
          <w:szCs w:val="20"/>
        </w:rPr>
        <w:t>Fuente 2:</w:t>
      </w:r>
    </w:p>
    <w:p w14:paraId="4DE5514C" w14:textId="203F7D8D" w:rsidR="00035FCD" w:rsidRDefault="00035FCD" w:rsidP="00035FCD">
      <w:pPr>
        <w:spacing w:after="0"/>
        <w:jc w:val="both"/>
        <w:rPr>
          <w:rFonts w:ascii="Cambria" w:hAnsi="Cambria"/>
          <w:sz w:val="20"/>
          <w:szCs w:val="20"/>
        </w:rPr>
      </w:pPr>
      <w:r>
        <w:rPr>
          <w:rFonts w:ascii="Cambria" w:hAnsi="Cambria"/>
          <w:sz w:val="20"/>
          <w:szCs w:val="20"/>
        </w:rPr>
        <w:t>“Ningún animal grande camina por las ramas de los árboles y, menos aún, salta con dos patas de rama en rama. Pero el simple hecho de vivir en el suelo no sirve para explicar que vayamos erguidos. Vivir en el suelo es, ni más ni menos, lo que hace la mayoría de los mamíferos, que, sin embargo, se desplazaban a cuatro patas. Un simio bípedo y bimano sólo tiene sentido desde el punto de vista de la evolución, porque podía hacer en el suelo algo que ninguna otra criatura había hecho nunca tanto ni tan bien: utilizar las manos para fabricar y transportar herramientas, y utilizar herramientas para satisfacer las necesidades cotidianas”.</w:t>
      </w:r>
    </w:p>
    <w:p w14:paraId="716C9C95" w14:textId="77777777" w:rsidR="00035FCD" w:rsidRDefault="00035FCD" w:rsidP="00035FCD">
      <w:pPr>
        <w:spacing w:after="0"/>
        <w:jc w:val="right"/>
        <w:rPr>
          <w:rFonts w:ascii="Cambria" w:hAnsi="Cambria"/>
          <w:sz w:val="20"/>
          <w:szCs w:val="20"/>
        </w:rPr>
      </w:pPr>
      <w:r>
        <w:rPr>
          <w:rFonts w:ascii="Cambria" w:hAnsi="Cambria"/>
          <w:sz w:val="20"/>
          <w:szCs w:val="20"/>
        </w:rPr>
        <w:t xml:space="preserve">Marvin Harris (1991). </w:t>
      </w:r>
      <w:r w:rsidRPr="0081482B">
        <w:rPr>
          <w:rFonts w:ascii="Cambria" w:hAnsi="Cambria"/>
          <w:i/>
          <w:iCs/>
          <w:sz w:val="20"/>
          <w:szCs w:val="20"/>
        </w:rPr>
        <w:t>Nuestra especie</w:t>
      </w:r>
      <w:r>
        <w:rPr>
          <w:rFonts w:ascii="Cambria" w:hAnsi="Cambria"/>
          <w:sz w:val="20"/>
          <w:szCs w:val="20"/>
        </w:rPr>
        <w:t>.</w:t>
      </w:r>
    </w:p>
    <w:p w14:paraId="3AD431E1" w14:textId="09F78AF3" w:rsidR="00B067ED" w:rsidRDefault="00B067ED" w:rsidP="00B067ED">
      <w:pPr>
        <w:spacing w:after="0"/>
        <w:jc w:val="both"/>
        <w:rPr>
          <w:rFonts w:ascii="Cambria" w:hAnsi="Cambria"/>
          <w:sz w:val="20"/>
          <w:szCs w:val="20"/>
        </w:rPr>
      </w:pPr>
      <w:r>
        <w:rPr>
          <w:rFonts w:ascii="Cambria" w:hAnsi="Cambria"/>
          <w:sz w:val="20"/>
          <w:szCs w:val="20"/>
        </w:rPr>
        <w:t>Fuente 3:</w:t>
      </w:r>
    </w:p>
    <w:p w14:paraId="4ED1F4B3" w14:textId="30E78EB8" w:rsidR="00B067ED" w:rsidRDefault="00B067ED" w:rsidP="00B067ED">
      <w:pPr>
        <w:spacing w:after="0"/>
        <w:jc w:val="both"/>
        <w:rPr>
          <w:rFonts w:ascii="Cambria" w:hAnsi="Cambria"/>
          <w:sz w:val="20"/>
          <w:szCs w:val="20"/>
        </w:rPr>
      </w:pPr>
      <w:r>
        <w:rPr>
          <w:rFonts w:ascii="Cambria" w:hAnsi="Cambria"/>
          <w:sz w:val="20"/>
          <w:szCs w:val="20"/>
        </w:rPr>
        <w:t>“Durante las Edades de Hielo ya existían varias especies de hombres, contemporáneos del mamut: ellos cazaron estas bestias y dibujaron sus imágenes en las cavernas. Pero no heredaron abrigos de pieles, ni desarrollaron cosa alguna para hacer frente a la crisis. En lugar de someterse a los cambios físicos que acabaron por hacer capaces a los mamuts de resistir el frío, nuestros ancestros descubrieron la manera de controlar el fuego y el modo de hacerse abrigos de pieles. Así fueron capaces de enfrentarse al frío con tan buenos resultados como los mamuts.</w:t>
      </w:r>
    </w:p>
    <w:p w14:paraId="439CCF98" w14:textId="063130C1" w:rsidR="00B067ED" w:rsidRDefault="00B067ED" w:rsidP="00B067ED">
      <w:pPr>
        <w:spacing w:after="0"/>
        <w:jc w:val="both"/>
        <w:rPr>
          <w:rFonts w:ascii="Cambria" w:hAnsi="Cambria"/>
          <w:sz w:val="20"/>
          <w:szCs w:val="20"/>
        </w:rPr>
      </w:pPr>
      <w:r>
        <w:rPr>
          <w:rFonts w:ascii="Cambria" w:hAnsi="Cambria"/>
          <w:sz w:val="20"/>
          <w:szCs w:val="20"/>
        </w:rPr>
        <w:t>Tanto el hombre como el mamut se adaptaron con éxito al medio ambiente de las Edades de Hielo</w:t>
      </w:r>
      <w:r w:rsidR="00F36E24">
        <w:rPr>
          <w:rFonts w:ascii="Cambria" w:hAnsi="Cambria"/>
          <w:sz w:val="20"/>
          <w:szCs w:val="20"/>
        </w:rPr>
        <w:t>”.</w:t>
      </w:r>
    </w:p>
    <w:p w14:paraId="24BCBC17" w14:textId="0320E9B4" w:rsidR="00F36E24" w:rsidRPr="00F36E24" w:rsidRDefault="00F36E24" w:rsidP="00F36E24">
      <w:pPr>
        <w:spacing w:after="0"/>
        <w:jc w:val="right"/>
        <w:rPr>
          <w:rFonts w:ascii="Cambria" w:hAnsi="Cambria"/>
          <w:i/>
          <w:iCs/>
          <w:sz w:val="20"/>
          <w:szCs w:val="20"/>
        </w:rPr>
      </w:pPr>
      <w:r>
        <w:rPr>
          <w:rFonts w:ascii="Cambria" w:hAnsi="Cambria"/>
          <w:sz w:val="20"/>
          <w:szCs w:val="20"/>
        </w:rPr>
        <w:t xml:space="preserve">Childe, Gordon (1954). </w:t>
      </w:r>
      <w:r w:rsidRPr="00F36E24">
        <w:rPr>
          <w:rFonts w:ascii="Cambria" w:hAnsi="Cambria"/>
          <w:i/>
          <w:iCs/>
          <w:sz w:val="20"/>
          <w:szCs w:val="20"/>
        </w:rPr>
        <w:t>Los orígenes de la Civilización.</w:t>
      </w:r>
    </w:p>
    <w:p w14:paraId="4B11A69F" w14:textId="77777777" w:rsidR="00A970F6" w:rsidRPr="00F36E24" w:rsidRDefault="00A970F6">
      <w:pPr>
        <w:rPr>
          <w:i/>
          <w:iCs/>
        </w:rPr>
      </w:pPr>
    </w:p>
    <w:sectPr w:rsidR="00A970F6" w:rsidRPr="00F36E2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10108" w14:textId="77777777" w:rsidR="00D06458" w:rsidRDefault="00D06458" w:rsidP="00035FCD">
      <w:pPr>
        <w:spacing w:after="0" w:line="240" w:lineRule="auto"/>
      </w:pPr>
      <w:r>
        <w:separator/>
      </w:r>
    </w:p>
  </w:endnote>
  <w:endnote w:type="continuationSeparator" w:id="0">
    <w:p w14:paraId="15E19727" w14:textId="77777777" w:rsidR="00D06458" w:rsidRDefault="00D06458" w:rsidP="0003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0C681" w14:textId="77777777" w:rsidR="00D06458" w:rsidRDefault="00D06458" w:rsidP="00035FCD">
      <w:pPr>
        <w:spacing w:after="0" w:line="240" w:lineRule="auto"/>
      </w:pPr>
      <w:r>
        <w:separator/>
      </w:r>
    </w:p>
  </w:footnote>
  <w:footnote w:type="continuationSeparator" w:id="0">
    <w:p w14:paraId="25FF7EE1" w14:textId="77777777" w:rsidR="00D06458" w:rsidRDefault="00D06458" w:rsidP="00035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B96E" w14:textId="682BCAF0" w:rsidR="00035FCD" w:rsidRDefault="00BC5260">
    <w:pPr>
      <w:pStyle w:val="Encabezado"/>
    </w:pPr>
    <w:r>
      <w:rPr>
        <w:noProof/>
      </w:rPr>
      <mc:AlternateContent>
        <mc:Choice Requires="wps">
          <w:drawing>
            <wp:anchor distT="0" distB="0" distL="114300" distR="114300" simplePos="0" relativeHeight="251661312" behindDoc="0" locked="0" layoutInCell="1" allowOverlap="1" wp14:anchorId="31130E92" wp14:editId="7F4DD686">
              <wp:simplePos x="0" y="0"/>
              <wp:positionH relativeFrom="column">
                <wp:posOffset>4459605</wp:posOffset>
              </wp:positionH>
              <wp:positionV relativeFrom="paragraph">
                <wp:posOffset>-158115</wp:posOffset>
              </wp:positionV>
              <wp:extent cx="1905000" cy="605790"/>
              <wp:effectExtent l="0" t="0" r="0" b="0"/>
              <wp:wrapNone/>
              <wp:docPr id="57887075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5EB8103E" w14:textId="77777777" w:rsidR="00035FCD" w:rsidRPr="00732B2B" w:rsidRDefault="00035FCD" w:rsidP="00035FC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565401D9" w14:textId="77777777" w:rsidR="00035FCD" w:rsidRPr="00732B2B" w:rsidRDefault="00035FCD" w:rsidP="00035FC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6FD7CE2D" w14:textId="77777777" w:rsidR="00035FCD" w:rsidRPr="00732B2B" w:rsidRDefault="00035FCD" w:rsidP="00035FC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1130E92" id="_x0000_t202" coordsize="21600,21600" o:spt="202" path="m,l,21600r21600,l21600,xe">
              <v:stroke joinstyle="miter"/>
              <v:path gradientshapeok="t" o:connecttype="rect"/>
            </v:shapetype>
            <v:shape id="Cuadro de texto 3" o:spid="_x0000_s1026" type="#_x0000_t202" style="position:absolute;margin-left:351.15pt;margin-top:-12.4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" filled="f" stroked="f">
              <v:textbox style="mso-fit-shape-to-text:t">
                <w:txbxContent>
                  <w:p w14:paraId="5EB8103E" w14:textId="77777777" w:rsidR="00035FCD" w:rsidRPr="00732B2B" w:rsidRDefault="00035FCD" w:rsidP="00035FC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565401D9" w14:textId="77777777" w:rsidR="00035FCD" w:rsidRPr="00732B2B" w:rsidRDefault="00035FCD" w:rsidP="00035FC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6FD7CE2D" w14:textId="77777777" w:rsidR="00035FCD" w:rsidRPr="00732B2B" w:rsidRDefault="00035FCD" w:rsidP="00035FC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535CACC" wp14:editId="59FDD08D">
              <wp:simplePos x="0" y="0"/>
              <wp:positionH relativeFrom="margin">
                <wp:posOffset>-588645</wp:posOffset>
              </wp:positionH>
              <wp:positionV relativeFrom="paragraph">
                <wp:posOffset>-228600</wp:posOffset>
              </wp:positionV>
              <wp:extent cx="2040890" cy="676275"/>
              <wp:effectExtent l="0" t="0" r="0" b="0"/>
              <wp:wrapNone/>
              <wp:docPr id="22155329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17D2357" w14:textId="77777777" w:rsidR="00035FCD" w:rsidRDefault="00035FCD" w:rsidP="00035FC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8C1BC76" w14:textId="77777777" w:rsidR="00035FCD" w:rsidRDefault="00035FCD" w:rsidP="00035FC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B67DE72" w14:textId="77777777" w:rsidR="00035FCD" w:rsidRDefault="00035FCD" w:rsidP="00035FC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E30F5C7" wp14:editId="0751858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535CACC" id="Cuadro de texto 1" o:spid="_x0000_s1027" type="#_x0000_t202" style="position:absolute;margin-left:-46.35pt;margin-top:-18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" filled="f" stroked="f">
              <v:textbox inset="0,0,0,0">
                <w:txbxContent>
                  <w:p w14:paraId="717D2357" w14:textId="77777777" w:rsidR="00035FCD" w:rsidRDefault="00035FCD" w:rsidP="00035FC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8C1BC76" w14:textId="77777777" w:rsidR="00035FCD" w:rsidRDefault="00035FCD" w:rsidP="00035FC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B67DE72" w14:textId="77777777" w:rsidR="00035FCD" w:rsidRDefault="00035FCD" w:rsidP="00035FC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E30F5C7" wp14:editId="0751858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E2124"/>
    <w:multiLevelType w:val="hybridMultilevel"/>
    <w:tmpl w:val="9880169E"/>
    <w:lvl w:ilvl="0" w:tplc="AF0E35A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CD71FD5"/>
    <w:multiLevelType w:val="hybridMultilevel"/>
    <w:tmpl w:val="CA941930"/>
    <w:lvl w:ilvl="0" w:tplc="04BE5204">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354887954">
    <w:abstractNumId w:val="0"/>
  </w:num>
  <w:num w:numId="2" w16cid:durableId="858010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CD"/>
    <w:rsid w:val="00035FCD"/>
    <w:rsid w:val="001E1C01"/>
    <w:rsid w:val="00444057"/>
    <w:rsid w:val="004B6D70"/>
    <w:rsid w:val="004C4ADA"/>
    <w:rsid w:val="005206A2"/>
    <w:rsid w:val="007328DD"/>
    <w:rsid w:val="00A970F6"/>
    <w:rsid w:val="00B067ED"/>
    <w:rsid w:val="00BC5260"/>
    <w:rsid w:val="00D06458"/>
    <w:rsid w:val="00D43940"/>
    <w:rsid w:val="00DF6419"/>
    <w:rsid w:val="00EE3A41"/>
    <w:rsid w:val="00F3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526C2"/>
  <w15:chartTrackingRefBased/>
  <w15:docId w15:val="{105B7566-AE87-42F3-A2DB-2DB090BF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35FCD"/>
    <w:rPr>
      <w:kern w:val="0"/>
      <w:lang w:val="es-CL"/>
    </w:rPr>
  </w:style>
  <w:style w:type="paragraph" w:styleId="Ttulo1">
    <w:name w:val="heading 1"/>
    <w:basedOn w:val="Normal"/>
    <w:next w:val="Normal"/>
    <w:link w:val="Ttulo1Car"/>
    <w:uiPriority w:val="9"/>
    <w:qFormat/>
    <w:rsid w:val="00035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5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5FC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5FC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5FC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5F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5F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5F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5F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FCD"/>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35FCD"/>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035FCD"/>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35FCD"/>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35FCD"/>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35FCD"/>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35FCD"/>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35FCD"/>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35FCD"/>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35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5FCD"/>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35F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5FCD"/>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35FCD"/>
    <w:pPr>
      <w:spacing w:before="160"/>
      <w:jc w:val="center"/>
    </w:pPr>
    <w:rPr>
      <w:i/>
      <w:iCs/>
      <w:color w:val="404040" w:themeColor="text1" w:themeTint="BF"/>
    </w:rPr>
  </w:style>
  <w:style w:type="character" w:customStyle="1" w:styleId="CitaCar">
    <w:name w:val="Cita Car"/>
    <w:basedOn w:val="Fuentedeprrafopredeter"/>
    <w:link w:val="Cita"/>
    <w:uiPriority w:val="29"/>
    <w:rsid w:val="00035FCD"/>
    <w:rPr>
      <w:rFonts w:ascii="Cambria" w:hAnsi="Cambria"/>
      <w:i/>
      <w:iCs/>
      <w:color w:val="404040" w:themeColor="text1" w:themeTint="BF"/>
      <w:kern w:val="0"/>
      <w:lang w:val="es-CL"/>
    </w:rPr>
  </w:style>
  <w:style w:type="paragraph" w:styleId="Prrafodelista">
    <w:name w:val="List Paragraph"/>
    <w:basedOn w:val="Normal"/>
    <w:uiPriority w:val="34"/>
    <w:qFormat/>
    <w:rsid w:val="00035FCD"/>
    <w:pPr>
      <w:ind w:left="720"/>
      <w:contextualSpacing/>
    </w:pPr>
  </w:style>
  <w:style w:type="character" w:styleId="nfasisintenso">
    <w:name w:val="Intense Emphasis"/>
    <w:basedOn w:val="Fuentedeprrafopredeter"/>
    <w:uiPriority w:val="21"/>
    <w:qFormat/>
    <w:rsid w:val="00035FCD"/>
    <w:rPr>
      <w:i/>
      <w:iCs/>
      <w:color w:val="0F4761" w:themeColor="accent1" w:themeShade="BF"/>
    </w:rPr>
  </w:style>
  <w:style w:type="paragraph" w:styleId="Citadestacada">
    <w:name w:val="Intense Quote"/>
    <w:basedOn w:val="Normal"/>
    <w:next w:val="Normal"/>
    <w:link w:val="CitadestacadaCar"/>
    <w:uiPriority w:val="30"/>
    <w:qFormat/>
    <w:rsid w:val="00035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5FCD"/>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35FCD"/>
    <w:rPr>
      <w:b/>
      <w:bCs/>
      <w:smallCaps/>
      <w:color w:val="0F4761" w:themeColor="accent1" w:themeShade="BF"/>
      <w:spacing w:val="5"/>
    </w:rPr>
  </w:style>
  <w:style w:type="paragraph" w:styleId="Encabezado">
    <w:name w:val="header"/>
    <w:basedOn w:val="Normal"/>
    <w:link w:val="EncabezadoCar"/>
    <w:uiPriority w:val="99"/>
    <w:unhideWhenUsed/>
    <w:rsid w:val="00035F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CD"/>
    <w:rPr>
      <w:rFonts w:ascii="Cambria" w:hAnsi="Cambria"/>
      <w:kern w:val="0"/>
      <w:lang w:val="es-CL"/>
    </w:rPr>
  </w:style>
  <w:style w:type="paragraph" w:styleId="Piedepgina">
    <w:name w:val="footer"/>
    <w:basedOn w:val="Normal"/>
    <w:link w:val="PiedepginaCar"/>
    <w:uiPriority w:val="99"/>
    <w:unhideWhenUsed/>
    <w:rsid w:val="00035F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CD"/>
    <w:rPr>
      <w:rFonts w:ascii="Cambria" w:hAnsi="Cambria"/>
      <w:kern w:val="0"/>
      <w:lang w:val="es-CL"/>
    </w:rPr>
  </w:style>
  <w:style w:type="table" w:styleId="Tablaconcuadrcula">
    <w:name w:val="Table Grid"/>
    <w:basedOn w:val="Tablanormal"/>
    <w:uiPriority w:val="39"/>
    <w:rsid w:val="00035FCD"/>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2759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2025-03-04T14:21:00Z</cp:lastPrinted>
  <dcterms:created xsi:type="dcterms:W3CDTF">2025-03-04T14:21:00Z</dcterms:created>
  <dcterms:modified xsi:type="dcterms:W3CDTF">2025-03-04T14:21:00Z</dcterms:modified>
</cp:coreProperties>
</file>