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CC0F9" w14:textId="6BDBBDEC" w:rsidR="00677911" w:rsidRPr="009F7DB6" w:rsidRDefault="00677911" w:rsidP="00677911">
      <w:pPr>
        <w:spacing w:after="0"/>
        <w:jc w:val="center"/>
        <w:rPr>
          <w:rFonts w:ascii="Cambria" w:hAnsi="Cambria"/>
          <w:b/>
          <w:bCs/>
          <w:u w:val="single"/>
        </w:rPr>
      </w:pPr>
      <w:r w:rsidRPr="009F7DB6">
        <w:rPr>
          <w:rFonts w:ascii="Cambria" w:hAnsi="Cambria"/>
          <w:b/>
          <w:bCs/>
          <w:u w:val="single"/>
        </w:rPr>
        <w:t xml:space="preserve">TALLER </w:t>
      </w:r>
      <w:r>
        <w:rPr>
          <w:rFonts w:ascii="Cambria" w:hAnsi="Cambria"/>
          <w:b/>
          <w:bCs/>
          <w:u w:val="single"/>
        </w:rPr>
        <w:t>6</w:t>
      </w:r>
    </w:p>
    <w:p w14:paraId="4013F682" w14:textId="52E88748" w:rsidR="00677911" w:rsidRDefault="00677911" w:rsidP="00677911">
      <w:pPr>
        <w:jc w:val="center"/>
        <w:rPr>
          <w:rFonts w:ascii="Cambria" w:hAnsi="Cambria"/>
          <w:b/>
          <w:bCs/>
          <w:u w:val="single"/>
        </w:rPr>
      </w:pPr>
      <w:r>
        <w:rPr>
          <w:rFonts w:ascii="Cambria" w:hAnsi="Cambria"/>
          <w:b/>
          <w:bCs/>
          <w:u w:val="single"/>
        </w:rPr>
        <w:t>PRIMERAS CIVILIZACIONES</w:t>
      </w:r>
    </w:p>
    <w:tbl>
      <w:tblPr>
        <w:tblStyle w:val="Tablaconcuadrcula"/>
        <w:tblW w:w="0" w:type="auto"/>
        <w:tblLook w:val="04A0" w:firstRow="1" w:lastRow="0" w:firstColumn="1" w:lastColumn="0" w:noHBand="0" w:noVBand="1"/>
      </w:tblPr>
      <w:tblGrid>
        <w:gridCol w:w="1696"/>
        <w:gridCol w:w="7132"/>
      </w:tblGrid>
      <w:tr w:rsidR="00677911" w:rsidRPr="001D3806" w14:paraId="486413EB" w14:textId="77777777" w:rsidTr="005C3EE5">
        <w:tc>
          <w:tcPr>
            <w:tcW w:w="1696" w:type="dxa"/>
          </w:tcPr>
          <w:p w14:paraId="58E4C25A" w14:textId="77777777" w:rsidR="00677911" w:rsidRPr="001D3806" w:rsidRDefault="00677911" w:rsidP="005C3EE5">
            <w:pPr>
              <w:jc w:val="both"/>
              <w:rPr>
                <w:rFonts w:ascii="Cambria" w:hAnsi="Cambria"/>
              </w:rPr>
            </w:pPr>
            <w:r w:rsidRPr="001D3806">
              <w:rPr>
                <w:rFonts w:ascii="Cambria" w:hAnsi="Cambria"/>
              </w:rPr>
              <w:t>Nombre</w:t>
            </w:r>
          </w:p>
        </w:tc>
        <w:tc>
          <w:tcPr>
            <w:tcW w:w="7132" w:type="dxa"/>
          </w:tcPr>
          <w:p w14:paraId="5B00CA77" w14:textId="77777777" w:rsidR="00677911" w:rsidRPr="001D3806" w:rsidRDefault="00677911" w:rsidP="005C3EE5">
            <w:pPr>
              <w:jc w:val="both"/>
              <w:rPr>
                <w:rFonts w:ascii="Cambria" w:hAnsi="Cambria"/>
              </w:rPr>
            </w:pPr>
          </w:p>
        </w:tc>
      </w:tr>
      <w:tr w:rsidR="00677911" w:rsidRPr="001D3806" w14:paraId="54A188A8" w14:textId="77777777" w:rsidTr="005C3EE5">
        <w:tc>
          <w:tcPr>
            <w:tcW w:w="1696" w:type="dxa"/>
          </w:tcPr>
          <w:p w14:paraId="425CEC4C" w14:textId="77777777" w:rsidR="00677911" w:rsidRPr="001D3806" w:rsidRDefault="00677911" w:rsidP="005C3EE5">
            <w:pPr>
              <w:jc w:val="both"/>
              <w:rPr>
                <w:rFonts w:ascii="Cambria" w:hAnsi="Cambria"/>
              </w:rPr>
            </w:pPr>
            <w:r w:rsidRPr="001D3806">
              <w:rPr>
                <w:rFonts w:ascii="Cambria" w:hAnsi="Cambria"/>
              </w:rPr>
              <w:t>Fecha</w:t>
            </w:r>
          </w:p>
        </w:tc>
        <w:tc>
          <w:tcPr>
            <w:tcW w:w="7132" w:type="dxa"/>
          </w:tcPr>
          <w:p w14:paraId="01E1F5DB" w14:textId="7CCABBB2" w:rsidR="00677911" w:rsidRPr="001D3806" w:rsidRDefault="00677911" w:rsidP="005C3EE5">
            <w:pPr>
              <w:jc w:val="both"/>
              <w:rPr>
                <w:rFonts w:ascii="Cambria" w:hAnsi="Cambria"/>
              </w:rPr>
            </w:pPr>
            <w:r>
              <w:rPr>
                <w:rFonts w:ascii="Cambria" w:hAnsi="Cambria"/>
              </w:rPr>
              <w:t>2</w:t>
            </w:r>
            <w:r w:rsidR="00105166">
              <w:rPr>
                <w:rFonts w:ascii="Cambria" w:hAnsi="Cambria"/>
              </w:rPr>
              <w:t>7</w:t>
            </w:r>
            <w:r>
              <w:rPr>
                <w:rFonts w:ascii="Cambria" w:hAnsi="Cambria"/>
              </w:rPr>
              <w:t>-03-2025</w:t>
            </w:r>
          </w:p>
        </w:tc>
      </w:tr>
    </w:tbl>
    <w:p w14:paraId="5404746B" w14:textId="7033BE26" w:rsidR="00677911" w:rsidRDefault="00677911" w:rsidP="00677911">
      <w:pPr>
        <w:spacing w:before="240"/>
        <w:jc w:val="both"/>
        <w:rPr>
          <w:rFonts w:ascii="Cambria" w:hAnsi="Cambria"/>
          <w:b/>
          <w:bCs/>
        </w:rPr>
      </w:pPr>
      <w:r w:rsidRPr="001D3806">
        <w:rPr>
          <w:rFonts w:ascii="Cambria" w:hAnsi="Cambria"/>
          <w:b/>
          <w:bCs/>
        </w:rPr>
        <w:t xml:space="preserve">Objetivo: </w:t>
      </w:r>
      <w:r>
        <w:rPr>
          <w:rFonts w:ascii="Cambria" w:hAnsi="Cambria"/>
          <w:b/>
          <w:bCs/>
        </w:rPr>
        <w:t>Caracterizar las primeras civilizaciones</w:t>
      </w:r>
      <w:r w:rsidRPr="00226B0F">
        <w:rPr>
          <w:rFonts w:ascii="Cambria" w:hAnsi="Cambria"/>
          <w:b/>
          <w:bCs/>
        </w:rPr>
        <w:t xml:space="preserve"> a través de </w:t>
      </w:r>
      <w:r>
        <w:rPr>
          <w:rFonts w:ascii="Cambria" w:hAnsi="Cambria"/>
          <w:b/>
          <w:bCs/>
        </w:rPr>
        <w:t>fuentes</w:t>
      </w:r>
      <w:r w:rsidRPr="00226B0F">
        <w:rPr>
          <w:rFonts w:ascii="Cambria" w:hAnsi="Cambria"/>
          <w:b/>
          <w:bCs/>
        </w:rPr>
        <w:t xml:space="preserve"> para </w:t>
      </w:r>
      <w:r>
        <w:rPr>
          <w:rFonts w:ascii="Cambria" w:hAnsi="Cambria"/>
          <w:b/>
          <w:bCs/>
        </w:rPr>
        <w:t>identificar elementos de continuidad y cambio entre periodos históricos</w:t>
      </w:r>
    </w:p>
    <w:p w14:paraId="49F3001E" w14:textId="77777777" w:rsidR="00677911" w:rsidRDefault="00677911" w:rsidP="00677911">
      <w:pPr>
        <w:spacing w:after="0"/>
        <w:jc w:val="both"/>
        <w:rPr>
          <w:rFonts w:ascii="Cambria" w:hAnsi="Cambria"/>
          <w:b/>
          <w:bCs/>
        </w:rPr>
      </w:pPr>
      <w:r>
        <w:rPr>
          <w:rFonts w:ascii="Cambria" w:hAnsi="Cambria"/>
          <w:b/>
          <w:bCs/>
        </w:rPr>
        <w:t>Instrucciones:</w:t>
      </w:r>
    </w:p>
    <w:p w14:paraId="0A58512C" w14:textId="2CFBB282" w:rsidR="00677911" w:rsidRPr="001E4501" w:rsidRDefault="00677911" w:rsidP="00677911">
      <w:pPr>
        <w:pStyle w:val="Prrafodelista"/>
        <w:numPr>
          <w:ilvl w:val="0"/>
          <w:numId w:val="1"/>
        </w:numPr>
        <w:spacing w:after="0"/>
      </w:pPr>
      <w:r>
        <w:rPr>
          <w:rFonts w:ascii="Cambria" w:hAnsi="Cambria"/>
        </w:rPr>
        <w:t>Observa el video sobre las primeras civilizaciones y realiza las siguientes actividades:</w:t>
      </w:r>
    </w:p>
    <w:p w14:paraId="0F6D5763" w14:textId="5CC00434" w:rsidR="001E4501" w:rsidRPr="001E4501" w:rsidRDefault="001E4501" w:rsidP="001E4501">
      <w:pPr>
        <w:spacing w:after="0"/>
        <w:rPr>
          <w:rFonts w:ascii="Cambria" w:hAnsi="Cambria"/>
          <w:sz w:val="20"/>
          <w:szCs w:val="20"/>
        </w:rPr>
      </w:pPr>
      <w:hyperlink r:id="rId7" w:history="1">
        <w:r w:rsidRPr="001E4501">
          <w:rPr>
            <w:rStyle w:val="Hipervnculo"/>
            <w:rFonts w:ascii="Cambria" w:hAnsi="Cambria"/>
            <w:sz w:val="20"/>
            <w:szCs w:val="20"/>
          </w:rPr>
          <w:t>https://www.youtube.com/watch?v=WeVIhWd_eIk&amp;t=138s&amp;ab_channel=CuadernodeHistoria</w:t>
        </w:r>
      </w:hyperlink>
    </w:p>
    <w:p w14:paraId="5D6F4FD0" w14:textId="158F8E45" w:rsidR="001E4501" w:rsidRDefault="001E4501" w:rsidP="001E4501">
      <w:pPr>
        <w:pStyle w:val="Prrafodelista"/>
        <w:numPr>
          <w:ilvl w:val="0"/>
          <w:numId w:val="2"/>
        </w:numPr>
        <w:spacing w:after="0"/>
        <w:rPr>
          <w:rFonts w:ascii="Cambria" w:hAnsi="Cambria"/>
        </w:rPr>
      </w:pPr>
      <w:r>
        <w:rPr>
          <w:rFonts w:ascii="Cambria" w:hAnsi="Cambria"/>
        </w:rPr>
        <w:t>¿Qué entiendes por civilización?, ¿qué diferencia existió entre las primeras civilizaciones y las organizaciones sociales previas?</w:t>
      </w:r>
    </w:p>
    <w:p w14:paraId="38CB0EB4" w14:textId="46842489" w:rsidR="001E4501" w:rsidRDefault="001E4501" w:rsidP="001E4501">
      <w:pPr>
        <w:pStyle w:val="Prrafodelista"/>
        <w:numPr>
          <w:ilvl w:val="0"/>
          <w:numId w:val="2"/>
        </w:numPr>
        <w:spacing w:after="0"/>
        <w:rPr>
          <w:rFonts w:ascii="Cambria" w:hAnsi="Cambria"/>
        </w:rPr>
      </w:pPr>
      <w:r>
        <w:rPr>
          <w:rFonts w:ascii="Cambria" w:hAnsi="Cambria"/>
        </w:rPr>
        <w:t>Identifica las principales características de las primeras civilizaciones y compáralas con la actualidad</w:t>
      </w:r>
    </w:p>
    <w:tbl>
      <w:tblPr>
        <w:tblStyle w:val="Tablaconcuadrcula"/>
        <w:tblW w:w="0" w:type="auto"/>
        <w:tblLook w:val="04A0" w:firstRow="1" w:lastRow="0" w:firstColumn="1" w:lastColumn="0" w:noHBand="0" w:noVBand="1"/>
      </w:tblPr>
      <w:tblGrid>
        <w:gridCol w:w="2944"/>
        <w:gridCol w:w="2946"/>
        <w:gridCol w:w="2938"/>
      </w:tblGrid>
      <w:tr w:rsidR="001E4501" w14:paraId="6C5A2476" w14:textId="77777777" w:rsidTr="001E4501">
        <w:tc>
          <w:tcPr>
            <w:tcW w:w="2992" w:type="dxa"/>
          </w:tcPr>
          <w:p w14:paraId="75E4F22F" w14:textId="77777777" w:rsidR="001E4501" w:rsidRDefault="001E4501" w:rsidP="001E4501">
            <w:pPr>
              <w:rPr>
                <w:rFonts w:ascii="Cambria" w:hAnsi="Cambria"/>
              </w:rPr>
            </w:pPr>
          </w:p>
        </w:tc>
        <w:tc>
          <w:tcPr>
            <w:tcW w:w="2993" w:type="dxa"/>
          </w:tcPr>
          <w:p w14:paraId="6B2BE7A3" w14:textId="25565218" w:rsidR="001E4501" w:rsidRDefault="001E4501" w:rsidP="001E4501">
            <w:pPr>
              <w:rPr>
                <w:rFonts w:ascii="Cambria" w:hAnsi="Cambria"/>
              </w:rPr>
            </w:pPr>
            <w:r>
              <w:rPr>
                <w:rFonts w:ascii="Cambria" w:hAnsi="Cambria"/>
              </w:rPr>
              <w:t>Primeras civilizaciones</w:t>
            </w:r>
          </w:p>
        </w:tc>
        <w:tc>
          <w:tcPr>
            <w:tcW w:w="2993" w:type="dxa"/>
          </w:tcPr>
          <w:p w14:paraId="0E624E15" w14:textId="35E132E2" w:rsidR="001E4501" w:rsidRDefault="001E4501" w:rsidP="001E4501">
            <w:pPr>
              <w:rPr>
                <w:rFonts w:ascii="Cambria" w:hAnsi="Cambria"/>
              </w:rPr>
            </w:pPr>
            <w:r>
              <w:rPr>
                <w:rFonts w:ascii="Cambria" w:hAnsi="Cambria"/>
              </w:rPr>
              <w:t>Actualidad</w:t>
            </w:r>
          </w:p>
        </w:tc>
      </w:tr>
      <w:tr w:rsidR="001E4501" w14:paraId="0FC567E4" w14:textId="77777777" w:rsidTr="001E4501">
        <w:tc>
          <w:tcPr>
            <w:tcW w:w="2992" w:type="dxa"/>
          </w:tcPr>
          <w:p w14:paraId="0BD32525" w14:textId="0F68A5C8" w:rsidR="001E4501" w:rsidRDefault="001E4501" w:rsidP="001E4501">
            <w:pPr>
              <w:rPr>
                <w:rFonts w:ascii="Cambria" w:hAnsi="Cambria"/>
              </w:rPr>
            </w:pPr>
            <w:r>
              <w:rPr>
                <w:rFonts w:ascii="Cambria" w:hAnsi="Cambria"/>
              </w:rPr>
              <w:t>Organización política</w:t>
            </w:r>
          </w:p>
        </w:tc>
        <w:tc>
          <w:tcPr>
            <w:tcW w:w="2993" w:type="dxa"/>
          </w:tcPr>
          <w:p w14:paraId="3E44B251" w14:textId="77777777" w:rsidR="001E4501" w:rsidRDefault="001E4501" w:rsidP="001E4501">
            <w:pPr>
              <w:rPr>
                <w:rFonts w:ascii="Cambria" w:hAnsi="Cambria"/>
              </w:rPr>
            </w:pPr>
          </w:p>
        </w:tc>
        <w:tc>
          <w:tcPr>
            <w:tcW w:w="2993" w:type="dxa"/>
          </w:tcPr>
          <w:p w14:paraId="6C7997E7" w14:textId="77777777" w:rsidR="001E4501" w:rsidRDefault="001E4501" w:rsidP="001E4501">
            <w:pPr>
              <w:rPr>
                <w:rFonts w:ascii="Cambria" w:hAnsi="Cambria"/>
              </w:rPr>
            </w:pPr>
          </w:p>
        </w:tc>
      </w:tr>
      <w:tr w:rsidR="001E4501" w14:paraId="39B8E73C" w14:textId="77777777" w:rsidTr="001E4501">
        <w:tc>
          <w:tcPr>
            <w:tcW w:w="2992" w:type="dxa"/>
          </w:tcPr>
          <w:p w14:paraId="5E717C02" w14:textId="55938A4A" w:rsidR="001E4501" w:rsidRDefault="001E4501" w:rsidP="001E4501">
            <w:pPr>
              <w:rPr>
                <w:rFonts w:ascii="Cambria" w:hAnsi="Cambria"/>
              </w:rPr>
            </w:pPr>
            <w:r>
              <w:rPr>
                <w:rFonts w:ascii="Cambria" w:hAnsi="Cambria"/>
              </w:rPr>
              <w:t>Organización social</w:t>
            </w:r>
          </w:p>
        </w:tc>
        <w:tc>
          <w:tcPr>
            <w:tcW w:w="2993" w:type="dxa"/>
          </w:tcPr>
          <w:p w14:paraId="42AF4CF1" w14:textId="77777777" w:rsidR="001E4501" w:rsidRDefault="001E4501" w:rsidP="001E4501">
            <w:pPr>
              <w:rPr>
                <w:rFonts w:ascii="Cambria" w:hAnsi="Cambria"/>
              </w:rPr>
            </w:pPr>
          </w:p>
        </w:tc>
        <w:tc>
          <w:tcPr>
            <w:tcW w:w="2993" w:type="dxa"/>
          </w:tcPr>
          <w:p w14:paraId="5A2788D3" w14:textId="77777777" w:rsidR="001E4501" w:rsidRDefault="001E4501" w:rsidP="001E4501">
            <w:pPr>
              <w:rPr>
                <w:rFonts w:ascii="Cambria" w:hAnsi="Cambria"/>
              </w:rPr>
            </w:pPr>
          </w:p>
        </w:tc>
      </w:tr>
      <w:tr w:rsidR="001E4501" w14:paraId="17C3FA10" w14:textId="77777777" w:rsidTr="001E4501">
        <w:tc>
          <w:tcPr>
            <w:tcW w:w="2992" w:type="dxa"/>
          </w:tcPr>
          <w:p w14:paraId="45B20342" w14:textId="33895E04" w:rsidR="001E4501" w:rsidRDefault="001E4501" w:rsidP="001E4501">
            <w:pPr>
              <w:rPr>
                <w:rFonts w:ascii="Cambria" w:hAnsi="Cambria"/>
              </w:rPr>
            </w:pPr>
            <w:r>
              <w:rPr>
                <w:rFonts w:ascii="Cambria" w:hAnsi="Cambria"/>
              </w:rPr>
              <w:t>Economía</w:t>
            </w:r>
          </w:p>
        </w:tc>
        <w:tc>
          <w:tcPr>
            <w:tcW w:w="2993" w:type="dxa"/>
          </w:tcPr>
          <w:p w14:paraId="5933E693" w14:textId="77777777" w:rsidR="001E4501" w:rsidRDefault="001E4501" w:rsidP="001E4501">
            <w:pPr>
              <w:rPr>
                <w:rFonts w:ascii="Cambria" w:hAnsi="Cambria"/>
              </w:rPr>
            </w:pPr>
          </w:p>
        </w:tc>
        <w:tc>
          <w:tcPr>
            <w:tcW w:w="2993" w:type="dxa"/>
          </w:tcPr>
          <w:p w14:paraId="372168F3" w14:textId="77777777" w:rsidR="001E4501" w:rsidRDefault="001E4501" w:rsidP="001E4501">
            <w:pPr>
              <w:rPr>
                <w:rFonts w:ascii="Cambria" w:hAnsi="Cambria"/>
              </w:rPr>
            </w:pPr>
          </w:p>
        </w:tc>
      </w:tr>
      <w:tr w:rsidR="001E4501" w14:paraId="439CC5F3" w14:textId="77777777" w:rsidTr="001E4501">
        <w:tc>
          <w:tcPr>
            <w:tcW w:w="2992" w:type="dxa"/>
          </w:tcPr>
          <w:p w14:paraId="4CEC36E8" w14:textId="3A0F759B" w:rsidR="001E4501" w:rsidRDefault="001E4501" w:rsidP="001E4501">
            <w:pPr>
              <w:rPr>
                <w:rFonts w:ascii="Cambria" w:hAnsi="Cambria"/>
              </w:rPr>
            </w:pPr>
            <w:r>
              <w:rPr>
                <w:rFonts w:ascii="Cambria" w:hAnsi="Cambria"/>
              </w:rPr>
              <w:t>Religión</w:t>
            </w:r>
          </w:p>
        </w:tc>
        <w:tc>
          <w:tcPr>
            <w:tcW w:w="2993" w:type="dxa"/>
          </w:tcPr>
          <w:p w14:paraId="1D033F0C" w14:textId="77777777" w:rsidR="001E4501" w:rsidRDefault="001E4501" w:rsidP="001E4501">
            <w:pPr>
              <w:rPr>
                <w:rFonts w:ascii="Cambria" w:hAnsi="Cambria"/>
              </w:rPr>
            </w:pPr>
          </w:p>
        </w:tc>
        <w:tc>
          <w:tcPr>
            <w:tcW w:w="2993" w:type="dxa"/>
          </w:tcPr>
          <w:p w14:paraId="20965DE4" w14:textId="77777777" w:rsidR="001E4501" w:rsidRDefault="001E4501" w:rsidP="001E4501">
            <w:pPr>
              <w:rPr>
                <w:rFonts w:ascii="Cambria" w:hAnsi="Cambria"/>
              </w:rPr>
            </w:pPr>
          </w:p>
        </w:tc>
      </w:tr>
      <w:tr w:rsidR="001E4501" w14:paraId="2ED6D6AB" w14:textId="77777777" w:rsidTr="001E4501">
        <w:tc>
          <w:tcPr>
            <w:tcW w:w="2992" w:type="dxa"/>
          </w:tcPr>
          <w:p w14:paraId="53754854" w14:textId="6DE4244E" w:rsidR="001E4501" w:rsidRDefault="001E4501" w:rsidP="001E4501">
            <w:pPr>
              <w:rPr>
                <w:rFonts w:ascii="Cambria" w:hAnsi="Cambria"/>
              </w:rPr>
            </w:pPr>
            <w:r>
              <w:rPr>
                <w:rFonts w:ascii="Cambria" w:hAnsi="Cambria"/>
              </w:rPr>
              <w:t>Tecnología</w:t>
            </w:r>
          </w:p>
        </w:tc>
        <w:tc>
          <w:tcPr>
            <w:tcW w:w="2993" w:type="dxa"/>
          </w:tcPr>
          <w:p w14:paraId="556498CE" w14:textId="77777777" w:rsidR="001E4501" w:rsidRDefault="001E4501" w:rsidP="001E4501">
            <w:pPr>
              <w:rPr>
                <w:rFonts w:ascii="Cambria" w:hAnsi="Cambria"/>
              </w:rPr>
            </w:pPr>
          </w:p>
        </w:tc>
        <w:tc>
          <w:tcPr>
            <w:tcW w:w="2993" w:type="dxa"/>
          </w:tcPr>
          <w:p w14:paraId="0F46EBF5" w14:textId="77777777" w:rsidR="001E4501" w:rsidRDefault="001E4501" w:rsidP="001E4501">
            <w:pPr>
              <w:rPr>
                <w:rFonts w:ascii="Cambria" w:hAnsi="Cambria"/>
              </w:rPr>
            </w:pPr>
          </w:p>
        </w:tc>
      </w:tr>
    </w:tbl>
    <w:p w14:paraId="3499C0DA" w14:textId="494DF21B" w:rsidR="001E4501" w:rsidRPr="001E4501" w:rsidRDefault="001E4501" w:rsidP="001E4501">
      <w:pPr>
        <w:pStyle w:val="Prrafodelista"/>
        <w:numPr>
          <w:ilvl w:val="0"/>
          <w:numId w:val="2"/>
        </w:numPr>
        <w:spacing w:after="0"/>
        <w:rPr>
          <w:rFonts w:ascii="Cambria" w:hAnsi="Cambria"/>
        </w:rPr>
      </w:pPr>
      <w:r>
        <w:rPr>
          <w:rFonts w:ascii="Cambria" w:hAnsi="Cambria"/>
        </w:rPr>
        <w:t>¿Cómo han cambiado las civilizaciones desde sus orígenes a la actualidad?</w:t>
      </w:r>
    </w:p>
    <w:p w14:paraId="3047B0F5" w14:textId="6110C865" w:rsidR="00677911" w:rsidRDefault="00677911" w:rsidP="00677911">
      <w:pPr>
        <w:spacing w:after="0"/>
        <w:rPr>
          <w:rFonts w:ascii="Cambria" w:hAnsi="Cambria"/>
          <w:sz w:val="20"/>
          <w:szCs w:val="20"/>
        </w:rPr>
      </w:pPr>
      <w:r>
        <w:rPr>
          <w:rFonts w:ascii="Cambria" w:hAnsi="Cambria"/>
          <w:sz w:val="20"/>
          <w:szCs w:val="20"/>
        </w:rPr>
        <w:t>Fuente 1:</w:t>
      </w:r>
    </w:p>
    <w:p w14:paraId="7F21B22A" w14:textId="77777777" w:rsidR="00677911" w:rsidRDefault="00677911" w:rsidP="00677911">
      <w:pPr>
        <w:spacing w:after="0"/>
        <w:jc w:val="both"/>
        <w:rPr>
          <w:rFonts w:ascii="Cambria" w:hAnsi="Cambria"/>
          <w:sz w:val="20"/>
          <w:szCs w:val="20"/>
        </w:rPr>
      </w:pPr>
      <w:r w:rsidRPr="00677911">
        <w:rPr>
          <w:rFonts w:ascii="Cambria" w:hAnsi="Cambria"/>
          <w:sz w:val="20"/>
          <w:szCs w:val="20"/>
        </w:rPr>
        <w:t xml:space="preserve">“Sorprende observar ciertas regularidades de los primeros Estados, que no se pueden explicar por contacto entre sí a causa de la gran distancia que los separaba. (...) Reyes e individuos dominantes aparecían siempre en lugares elevados y con ornamentos únicos; al rey se le solía identificar con el sol, frecuentemente era un ser extraño que no podía ser visto públicamente y su mismo poder se representaba por elevamientos artificiales (túmulos, pirámides, torres, etc.). Asimismo, las huellas de la violencia se volvieron entonces mucho más abundantes”. </w:t>
      </w:r>
    </w:p>
    <w:p w14:paraId="6D830756" w14:textId="21B77F51" w:rsidR="00677911" w:rsidRDefault="00677911" w:rsidP="00677911">
      <w:pPr>
        <w:spacing w:after="0"/>
        <w:jc w:val="right"/>
        <w:rPr>
          <w:rFonts w:ascii="Cambria" w:hAnsi="Cambria"/>
          <w:sz w:val="20"/>
          <w:szCs w:val="20"/>
        </w:rPr>
      </w:pPr>
      <w:r w:rsidRPr="00677911">
        <w:rPr>
          <w:rFonts w:ascii="Cambria" w:hAnsi="Cambria"/>
          <w:sz w:val="20"/>
          <w:szCs w:val="20"/>
        </w:rPr>
        <w:t>Fernández, V</w:t>
      </w:r>
      <w:r>
        <w:rPr>
          <w:rFonts w:ascii="Cambria" w:hAnsi="Cambria"/>
          <w:sz w:val="20"/>
          <w:szCs w:val="20"/>
        </w:rPr>
        <w:t>íctor</w:t>
      </w:r>
      <w:r w:rsidRPr="00677911">
        <w:rPr>
          <w:rFonts w:ascii="Cambria" w:hAnsi="Cambria"/>
          <w:sz w:val="20"/>
          <w:szCs w:val="20"/>
        </w:rPr>
        <w:t xml:space="preserve">. (2007). </w:t>
      </w:r>
      <w:r w:rsidRPr="00677911">
        <w:rPr>
          <w:rFonts w:ascii="Cambria" w:hAnsi="Cambria"/>
          <w:i/>
          <w:iCs/>
          <w:sz w:val="20"/>
          <w:szCs w:val="20"/>
        </w:rPr>
        <w:t>Prehistoria el largo camino de la humanidad</w:t>
      </w:r>
      <w:r w:rsidRPr="00677911">
        <w:rPr>
          <w:rFonts w:ascii="Cambria" w:hAnsi="Cambria"/>
          <w:sz w:val="20"/>
          <w:szCs w:val="20"/>
        </w:rPr>
        <w:t>.</w:t>
      </w:r>
    </w:p>
    <w:p w14:paraId="57F3EBE3" w14:textId="4F44A8B8" w:rsidR="00677911" w:rsidRDefault="00677911" w:rsidP="00677911">
      <w:pPr>
        <w:spacing w:after="0"/>
        <w:jc w:val="both"/>
        <w:rPr>
          <w:rFonts w:ascii="Cambria" w:hAnsi="Cambria"/>
          <w:sz w:val="20"/>
          <w:szCs w:val="20"/>
        </w:rPr>
      </w:pPr>
      <w:r>
        <w:rPr>
          <w:rFonts w:ascii="Cambria" w:hAnsi="Cambria"/>
          <w:sz w:val="20"/>
          <w:szCs w:val="20"/>
        </w:rPr>
        <w:t>Fuente 2:</w:t>
      </w:r>
    </w:p>
    <w:p w14:paraId="1B8F8CA9" w14:textId="77777777" w:rsidR="00677911" w:rsidRDefault="00677911" w:rsidP="00677911">
      <w:pPr>
        <w:spacing w:after="0"/>
        <w:jc w:val="both"/>
        <w:rPr>
          <w:rFonts w:ascii="Cambria" w:hAnsi="Cambria"/>
          <w:sz w:val="20"/>
          <w:szCs w:val="20"/>
        </w:rPr>
      </w:pPr>
      <w:r w:rsidRPr="00677911">
        <w:rPr>
          <w:rFonts w:ascii="Cambria" w:hAnsi="Cambria"/>
          <w:sz w:val="20"/>
          <w:szCs w:val="20"/>
        </w:rPr>
        <w:t xml:space="preserve">“El paso desde una sociedad igualitaria a otra jerárquica, caracterizada por la desigualdad hereditaria, (…) y empleo de una gran cantidad de mano de obra en la construcción de edificaciones públicas; fue un paso tan revolucionario como el que condujo al neolítico. (…) La nueva ideología suponía que los jefes pertenecían a linajes distintos que el resto de la población. Este pensamiento permitió a la élite exigir más trabajo a los grupos de rango inferior. El surgimiento de una élite que redistribuye y comanda la mano de obra, dirige la guerra y desarrolla ideas religiosas más complejas, es el paso previo a la conformación del Estado”. </w:t>
      </w:r>
    </w:p>
    <w:p w14:paraId="3DFF0D0C" w14:textId="4BB68110" w:rsidR="00677911" w:rsidRDefault="00677911" w:rsidP="00677911">
      <w:pPr>
        <w:spacing w:after="0"/>
        <w:jc w:val="right"/>
        <w:rPr>
          <w:rFonts w:ascii="Cambria" w:hAnsi="Cambria"/>
          <w:sz w:val="20"/>
          <w:szCs w:val="20"/>
        </w:rPr>
      </w:pPr>
      <w:r w:rsidRPr="00677911">
        <w:rPr>
          <w:rFonts w:ascii="Cambria" w:hAnsi="Cambria"/>
          <w:sz w:val="20"/>
          <w:szCs w:val="20"/>
        </w:rPr>
        <w:t>Harris, M</w:t>
      </w:r>
      <w:r>
        <w:rPr>
          <w:rFonts w:ascii="Cambria" w:hAnsi="Cambria"/>
          <w:sz w:val="20"/>
          <w:szCs w:val="20"/>
        </w:rPr>
        <w:t>arvin</w:t>
      </w:r>
      <w:r w:rsidRPr="00677911">
        <w:rPr>
          <w:rFonts w:ascii="Cambria" w:hAnsi="Cambria"/>
          <w:sz w:val="20"/>
          <w:szCs w:val="20"/>
        </w:rPr>
        <w:t xml:space="preserve">. (1990). </w:t>
      </w:r>
      <w:r w:rsidRPr="00677911">
        <w:rPr>
          <w:rFonts w:ascii="Cambria" w:hAnsi="Cambria"/>
          <w:i/>
          <w:iCs/>
          <w:sz w:val="20"/>
          <w:szCs w:val="20"/>
        </w:rPr>
        <w:t>Nuestra especie</w:t>
      </w:r>
      <w:r w:rsidRPr="00677911">
        <w:rPr>
          <w:rFonts w:ascii="Cambria" w:hAnsi="Cambria"/>
          <w:sz w:val="20"/>
          <w:szCs w:val="20"/>
        </w:rPr>
        <w:t>.</w:t>
      </w:r>
    </w:p>
    <w:p w14:paraId="20F3EB74" w14:textId="6B327B4A" w:rsidR="00677911" w:rsidRDefault="00677911" w:rsidP="00677911">
      <w:pPr>
        <w:spacing w:after="0"/>
        <w:jc w:val="both"/>
        <w:rPr>
          <w:rFonts w:ascii="Cambria" w:hAnsi="Cambria"/>
          <w:sz w:val="20"/>
          <w:szCs w:val="20"/>
        </w:rPr>
      </w:pPr>
      <w:r>
        <w:rPr>
          <w:rFonts w:ascii="Cambria" w:hAnsi="Cambria"/>
          <w:sz w:val="20"/>
          <w:szCs w:val="20"/>
        </w:rPr>
        <w:t>Fuente 3:</w:t>
      </w:r>
    </w:p>
    <w:p w14:paraId="3323CD10" w14:textId="287D4388" w:rsidR="00677911" w:rsidRDefault="00677911" w:rsidP="00677911">
      <w:pPr>
        <w:spacing w:after="0"/>
        <w:jc w:val="both"/>
        <w:rPr>
          <w:rFonts w:ascii="Cambria" w:hAnsi="Cambria"/>
          <w:sz w:val="20"/>
          <w:szCs w:val="20"/>
        </w:rPr>
      </w:pPr>
      <w:r>
        <w:rPr>
          <w:rFonts w:ascii="Cambria" w:hAnsi="Cambria"/>
          <w:sz w:val="20"/>
          <w:szCs w:val="20"/>
        </w:rPr>
        <w:t>“A medida que aumentaba el número de habitantes, también lo hacía la cantidad de información necesaria para coordinar sus asuntos. Entre 3500 y 3000 a.C., algunos genios sumerios anónimos inventaron un sistema para almacenar y procesar información fuera de su cerebro, un sistema que estaba diseñado expresamente para almacenar grandes cantidades de datos matemáticos. De este modo, los sumerios liberaron su orden social de las limitaciones del cerebro humano, abriendo el camino a la aparición de ciudades, reinos e imperios. El sistema de procesamiento de datos que los sumerios inventaron se llama escritura”.</w:t>
      </w:r>
    </w:p>
    <w:p w14:paraId="37CF0CA5" w14:textId="093894AD" w:rsidR="00677911" w:rsidRDefault="00677911" w:rsidP="00677911">
      <w:pPr>
        <w:spacing w:after="0"/>
        <w:jc w:val="right"/>
        <w:rPr>
          <w:rFonts w:ascii="Cambria" w:hAnsi="Cambria"/>
          <w:sz w:val="20"/>
          <w:szCs w:val="20"/>
        </w:rPr>
      </w:pPr>
      <w:r>
        <w:rPr>
          <w:rFonts w:ascii="Cambria" w:hAnsi="Cambria"/>
          <w:sz w:val="20"/>
          <w:szCs w:val="20"/>
        </w:rPr>
        <w:t xml:space="preserve">Noah, </w:t>
      </w:r>
      <w:proofErr w:type="spellStart"/>
      <w:r>
        <w:rPr>
          <w:rFonts w:ascii="Cambria" w:hAnsi="Cambria"/>
          <w:sz w:val="20"/>
          <w:szCs w:val="20"/>
        </w:rPr>
        <w:t>Yuval</w:t>
      </w:r>
      <w:proofErr w:type="spellEnd"/>
      <w:r>
        <w:rPr>
          <w:rFonts w:ascii="Cambria" w:hAnsi="Cambria"/>
          <w:sz w:val="20"/>
          <w:szCs w:val="20"/>
        </w:rPr>
        <w:t xml:space="preserve">. (2015). </w:t>
      </w:r>
      <w:r w:rsidRPr="00677911">
        <w:rPr>
          <w:rFonts w:ascii="Cambria" w:hAnsi="Cambria"/>
          <w:i/>
          <w:iCs/>
          <w:sz w:val="20"/>
          <w:szCs w:val="20"/>
        </w:rPr>
        <w:t>De animales a dioses</w:t>
      </w:r>
      <w:r>
        <w:rPr>
          <w:rFonts w:ascii="Cambria" w:hAnsi="Cambria"/>
          <w:sz w:val="20"/>
          <w:szCs w:val="20"/>
        </w:rPr>
        <w:t>.</w:t>
      </w:r>
    </w:p>
    <w:p w14:paraId="337CA2C4" w14:textId="6179837E" w:rsidR="001E4501" w:rsidRDefault="001E4501" w:rsidP="001E4501">
      <w:pPr>
        <w:spacing w:after="0"/>
        <w:jc w:val="both"/>
        <w:rPr>
          <w:rFonts w:ascii="Cambria" w:hAnsi="Cambria"/>
          <w:sz w:val="20"/>
          <w:szCs w:val="20"/>
        </w:rPr>
      </w:pPr>
      <w:r>
        <w:rPr>
          <w:rFonts w:ascii="Cambria" w:hAnsi="Cambria"/>
          <w:sz w:val="20"/>
          <w:szCs w:val="20"/>
        </w:rPr>
        <w:t>Fuente 4:</w:t>
      </w:r>
    </w:p>
    <w:p w14:paraId="4D471787" w14:textId="77777777" w:rsidR="001E4501" w:rsidRDefault="001E4501" w:rsidP="001E4501">
      <w:pPr>
        <w:spacing w:after="0"/>
        <w:jc w:val="both"/>
        <w:rPr>
          <w:rFonts w:ascii="Cambria" w:hAnsi="Cambria"/>
          <w:sz w:val="20"/>
          <w:szCs w:val="20"/>
        </w:rPr>
      </w:pPr>
      <w:r>
        <w:rPr>
          <w:rFonts w:ascii="Cambria" w:hAnsi="Cambria"/>
          <w:sz w:val="20"/>
          <w:szCs w:val="20"/>
        </w:rPr>
        <w:lastRenderedPageBreak/>
        <w:t>“</w:t>
      </w:r>
      <w:r w:rsidRPr="001E4501">
        <w:rPr>
          <w:rFonts w:ascii="Cambria" w:hAnsi="Cambria"/>
          <w:sz w:val="20"/>
          <w:szCs w:val="20"/>
        </w:rPr>
        <w:t xml:space="preserve">La ciudad es el elemento dominante en el sistema de asentamiento de la civilización. Es más grande, con más población y con mayor diversidad interna que otros asentamientos del sistema de una civilización. Debido a su mayor tamaño y a la diversidad de sus habitantes, una ciudad puede proveer de servicios especializados a los que viven en ella o en áreas adyacentes. En contrapartida, la ciudad recibe materias primas, bienes alimentarios y fuerza de trabajo periódica. Esta relación […] entre la ciudad y sus alrededores no se limita a elementos </w:t>
      </w:r>
      <w:proofErr w:type="spellStart"/>
      <w:r w:rsidRPr="001E4501">
        <w:rPr>
          <w:rFonts w:ascii="Cambria" w:hAnsi="Cambria"/>
          <w:sz w:val="20"/>
          <w:szCs w:val="20"/>
        </w:rPr>
        <w:t>subsistenciales</w:t>
      </w:r>
      <w:proofErr w:type="spellEnd"/>
      <w:r w:rsidRPr="001E4501">
        <w:rPr>
          <w:rFonts w:ascii="Cambria" w:hAnsi="Cambria"/>
          <w:sz w:val="20"/>
          <w:szCs w:val="20"/>
        </w:rPr>
        <w:t xml:space="preserve">, sino que es visible en todos los aspectos de la sociedad”. </w:t>
      </w:r>
    </w:p>
    <w:p w14:paraId="51B0B461" w14:textId="2DFD404C" w:rsidR="00A970F6" w:rsidRDefault="001E4501" w:rsidP="001E4501">
      <w:pPr>
        <w:spacing w:after="0"/>
        <w:jc w:val="right"/>
        <w:rPr>
          <w:rFonts w:ascii="Cambria" w:hAnsi="Cambria"/>
          <w:sz w:val="20"/>
          <w:szCs w:val="20"/>
        </w:rPr>
      </w:pPr>
      <w:proofErr w:type="spellStart"/>
      <w:r w:rsidRPr="001E4501">
        <w:rPr>
          <w:rFonts w:ascii="Cambria" w:hAnsi="Cambria"/>
          <w:sz w:val="20"/>
          <w:szCs w:val="20"/>
        </w:rPr>
        <w:t>Redman</w:t>
      </w:r>
      <w:proofErr w:type="spellEnd"/>
      <w:r w:rsidRPr="001E4501">
        <w:rPr>
          <w:rFonts w:ascii="Cambria" w:hAnsi="Cambria"/>
          <w:sz w:val="20"/>
          <w:szCs w:val="20"/>
        </w:rPr>
        <w:t xml:space="preserve">, Charles (1990). </w:t>
      </w:r>
      <w:r w:rsidRPr="001E4501">
        <w:rPr>
          <w:rFonts w:ascii="Cambria" w:hAnsi="Cambria"/>
          <w:i/>
          <w:iCs/>
          <w:sz w:val="20"/>
          <w:szCs w:val="20"/>
        </w:rPr>
        <w:t>Los orígenes de la civilización</w:t>
      </w:r>
      <w:r>
        <w:rPr>
          <w:rFonts w:ascii="Cambria" w:hAnsi="Cambria"/>
          <w:sz w:val="20"/>
          <w:szCs w:val="20"/>
        </w:rPr>
        <w:t>.</w:t>
      </w:r>
    </w:p>
    <w:p w14:paraId="608D10E3" w14:textId="602ADB44" w:rsidR="001E4501" w:rsidRDefault="001E4501" w:rsidP="001E4501">
      <w:pPr>
        <w:spacing w:after="0"/>
        <w:jc w:val="both"/>
        <w:rPr>
          <w:rFonts w:ascii="Cambria" w:hAnsi="Cambria"/>
          <w:sz w:val="20"/>
          <w:szCs w:val="20"/>
        </w:rPr>
      </w:pPr>
      <w:r>
        <w:rPr>
          <w:rFonts w:ascii="Cambria" w:hAnsi="Cambria"/>
          <w:sz w:val="20"/>
          <w:szCs w:val="20"/>
        </w:rPr>
        <w:t>Fuente 5:</w:t>
      </w:r>
    </w:p>
    <w:p w14:paraId="6CAC88FD" w14:textId="48B3987E" w:rsidR="001E4501" w:rsidRDefault="001E4501" w:rsidP="001E4501">
      <w:pPr>
        <w:spacing w:after="0"/>
        <w:jc w:val="both"/>
        <w:rPr>
          <w:rFonts w:ascii="Cambria" w:hAnsi="Cambria"/>
          <w:sz w:val="20"/>
          <w:szCs w:val="20"/>
        </w:rPr>
      </w:pPr>
      <w:r w:rsidRPr="001E4501">
        <w:rPr>
          <w:rFonts w:ascii="Cambria" w:hAnsi="Cambria"/>
          <w:sz w:val="20"/>
          <w:szCs w:val="20"/>
        </w:rPr>
        <w:t xml:space="preserve">“Una civilización es, en primer lugar, un espacio, un “área cultural”.  Imagínese en el interior de un espacio, más o menos amplio, un conjunto de rasgos culturales. Por ejemplo, la forma, el material o los tejados de las casas. O bien, una forma específica de emplumar las flechas, un dialecto o un grupo de dialectos, unos gustos culinarios, una manera de creer o una forma de amar. El agrupamiento regular, la frecuencia de ciertos rasgos y la presencia de estos en un área precisa constituyen los primeros síntomas de coherencia cultural. Si a esta se le añade una permanencia en el tiempo, entonces nos enfrentamos a una civilización o cultura”.  </w:t>
      </w:r>
    </w:p>
    <w:p w14:paraId="3E1531D0" w14:textId="65C69536" w:rsidR="001E4501" w:rsidRPr="001E4501" w:rsidRDefault="001E4501" w:rsidP="001E4501">
      <w:pPr>
        <w:spacing w:after="0"/>
        <w:jc w:val="right"/>
        <w:rPr>
          <w:rFonts w:ascii="Cambria" w:hAnsi="Cambria"/>
          <w:sz w:val="20"/>
          <w:szCs w:val="20"/>
        </w:rPr>
      </w:pPr>
      <w:r w:rsidRPr="001E4501">
        <w:rPr>
          <w:rFonts w:ascii="Cambria" w:hAnsi="Cambria"/>
          <w:sz w:val="20"/>
          <w:szCs w:val="20"/>
        </w:rPr>
        <w:t xml:space="preserve">Braudel, </w:t>
      </w:r>
      <w:proofErr w:type="spellStart"/>
      <w:r w:rsidRPr="001E4501">
        <w:rPr>
          <w:rFonts w:ascii="Cambria" w:hAnsi="Cambria"/>
          <w:sz w:val="20"/>
          <w:szCs w:val="20"/>
        </w:rPr>
        <w:t>Fernand</w:t>
      </w:r>
      <w:proofErr w:type="spellEnd"/>
      <w:r w:rsidRPr="001E4501">
        <w:rPr>
          <w:rFonts w:ascii="Cambria" w:hAnsi="Cambria"/>
          <w:sz w:val="20"/>
          <w:szCs w:val="20"/>
        </w:rPr>
        <w:t xml:space="preserve"> (1970).  </w:t>
      </w:r>
      <w:r w:rsidRPr="001E4501">
        <w:rPr>
          <w:rFonts w:ascii="Cambria" w:hAnsi="Cambria"/>
          <w:i/>
          <w:iCs/>
          <w:sz w:val="20"/>
          <w:szCs w:val="20"/>
        </w:rPr>
        <w:t>La historia y las ciencias sociales</w:t>
      </w:r>
      <w:r w:rsidRPr="001E4501">
        <w:rPr>
          <w:rFonts w:ascii="Cambria" w:hAnsi="Cambria"/>
          <w:sz w:val="20"/>
          <w:szCs w:val="20"/>
        </w:rPr>
        <w:t>.</w:t>
      </w:r>
    </w:p>
    <w:sectPr w:rsidR="001E4501" w:rsidRPr="001E4501">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F6407" w14:textId="77777777" w:rsidR="00F32C84" w:rsidRDefault="00F32C84" w:rsidP="001E4501">
      <w:pPr>
        <w:spacing w:after="0" w:line="240" w:lineRule="auto"/>
      </w:pPr>
      <w:r>
        <w:separator/>
      </w:r>
    </w:p>
  </w:endnote>
  <w:endnote w:type="continuationSeparator" w:id="0">
    <w:p w14:paraId="5FECE31B" w14:textId="77777777" w:rsidR="00F32C84" w:rsidRDefault="00F32C84" w:rsidP="001E4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3C95E" w14:textId="77777777" w:rsidR="00F32C84" w:rsidRDefault="00F32C84" w:rsidP="001E4501">
      <w:pPr>
        <w:spacing w:after="0" w:line="240" w:lineRule="auto"/>
      </w:pPr>
      <w:r>
        <w:separator/>
      </w:r>
    </w:p>
  </w:footnote>
  <w:footnote w:type="continuationSeparator" w:id="0">
    <w:p w14:paraId="25505EC1" w14:textId="77777777" w:rsidR="00F32C84" w:rsidRDefault="00F32C84" w:rsidP="001E4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AB2E3" w14:textId="561C5317" w:rsidR="001E4501" w:rsidRDefault="001E4501">
    <w:pPr>
      <w:pStyle w:val="Encabezado"/>
    </w:pPr>
    <w:r>
      <w:rPr>
        <w:noProof/>
      </w:rPr>
      <mc:AlternateContent>
        <mc:Choice Requires="wps">
          <w:drawing>
            <wp:anchor distT="0" distB="0" distL="114300" distR="114300" simplePos="0" relativeHeight="251661312" behindDoc="0" locked="0" layoutInCell="1" allowOverlap="1" wp14:anchorId="36588DD8" wp14:editId="28E0E0C9">
              <wp:simplePos x="0" y="0"/>
              <wp:positionH relativeFrom="column">
                <wp:posOffset>4451350</wp:posOffset>
              </wp:positionH>
              <wp:positionV relativeFrom="paragraph">
                <wp:posOffset>-163830</wp:posOffset>
              </wp:positionV>
              <wp:extent cx="1905000" cy="605790"/>
              <wp:effectExtent l="0" t="0" r="0" b="0"/>
              <wp:wrapNone/>
              <wp:docPr id="134479017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55CE2D8F" w14:textId="77777777" w:rsidR="001E4501" w:rsidRPr="00732B2B" w:rsidRDefault="001E4501" w:rsidP="001E4501">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61B6B40B" w14:textId="77777777" w:rsidR="001E4501" w:rsidRPr="00732B2B" w:rsidRDefault="001E4501" w:rsidP="001E4501">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3925F5D2" w14:textId="77777777" w:rsidR="001E4501" w:rsidRPr="00732B2B" w:rsidRDefault="001E4501" w:rsidP="001E4501">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Curso: 7° Básico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36588DD8" id="_x0000_t202" coordsize="21600,21600" o:spt="202" path="m,l,21600r21600,l21600,xe">
              <v:stroke joinstyle="miter"/>
              <v:path gradientshapeok="t" o:connecttype="rect"/>
            </v:shapetype>
            <v:shape id="Cuadro de texto 4" o:spid="_x0000_s1026" type="#_x0000_t202" style="position:absolute;margin-left:350.5pt;margin-top:-12.9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" filled="f" stroked="f">
              <v:textbox style="mso-fit-shape-to-text:t">
                <w:txbxContent>
                  <w:p w14:paraId="55CE2D8F" w14:textId="77777777" w:rsidR="001E4501" w:rsidRPr="00732B2B" w:rsidRDefault="001E4501" w:rsidP="001E4501">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61B6B40B" w14:textId="77777777" w:rsidR="001E4501" w:rsidRPr="00732B2B" w:rsidRDefault="001E4501" w:rsidP="001E4501">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3925F5D2" w14:textId="77777777" w:rsidR="001E4501" w:rsidRPr="00732B2B" w:rsidRDefault="001E4501" w:rsidP="001E4501">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Curso: 7° Básico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AD93B34" wp14:editId="06E10B57">
              <wp:simplePos x="0" y="0"/>
              <wp:positionH relativeFrom="margin">
                <wp:posOffset>-414020</wp:posOffset>
              </wp:positionH>
              <wp:positionV relativeFrom="paragraph">
                <wp:posOffset>-234315</wp:posOffset>
              </wp:positionV>
              <wp:extent cx="2040890" cy="676275"/>
              <wp:effectExtent l="0" t="0" r="0" b="0"/>
              <wp:wrapNone/>
              <wp:docPr id="14421637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41C8C9AE" w14:textId="77777777" w:rsidR="001E4501" w:rsidRDefault="001E4501" w:rsidP="001E4501">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4EEDF3D9" w14:textId="77777777" w:rsidR="001E4501" w:rsidRDefault="001E4501" w:rsidP="001E4501">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19B0AB4B" w14:textId="77777777" w:rsidR="001E4501" w:rsidRDefault="001E4501" w:rsidP="001E4501">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31CBA2B9" wp14:editId="6C2E572A">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AD93B34" id="Cuadro de texto 2" o:spid="_x0000_s1027" type="#_x0000_t202" style="position:absolute;margin-left:-32.6pt;margin-top:-18.45pt;width:160.7pt;height:5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" filled="f" stroked="f">
              <v:textbox inset="0,0,0,0">
                <w:txbxContent>
                  <w:p w14:paraId="41C8C9AE" w14:textId="77777777" w:rsidR="001E4501" w:rsidRDefault="001E4501" w:rsidP="001E4501">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4EEDF3D9" w14:textId="77777777" w:rsidR="001E4501" w:rsidRDefault="001E4501" w:rsidP="001E4501">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19B0AB4B" w14:textId="77777777" w:rsidR="001E4501" w:rsidRDefault="001E4501" w:rsidP="001E4501">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31CBA2B9" wp14:editId="6C2E572A">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E2124"/>
    <w:multiLevelType w:val="hybridMultilevel"/>
    <w:tmpl w:val="9880169E"/>
    <w:lvl w:ilvl="0" w:tplc="AF0E35A6">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7F732AE7"/>
    <w:multiLevelType w:val="hybridMultilevel"/>
    <w:tmpl w:val="7090E60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354887954">
    <w:abstractNumId w:val="0"/>
  </w:num>
  <w:num w:numId="2" w16cid:durableId="1439333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911"/>
    <w:rsid w:val="00105166"/>
    <w:rsid w:val="001E4501"/>
    <w:rsid w:val="00220B93"/>
    <w:rsid w:val="002F14AC"/>
    <w:rsid w:val="004B6D70"/>
    <w:rsid w:val="005206A2"/>
    <w:rsid w:val="00633AD0"/>
    <w:rsid w:val="00677911"/>
    <w:rsid w:val="007328DD"/>
    <w:rsid w:val="00A970F6"/>
    <w:rsid w:val="00B1414A"/>
    <w:rsid w:val="00F32C84"/>
    <w:rsid w:val="00F94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20F45"/>
  <w15:chartTrackingRefBased/>
  <w15:docId w15:val="{E05A7769-526D-48ED-AD4A-DBEBD73D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677911"/>
    <w:rPr>
      <w:kern w:val="0"/>
      <w:lang w:val="es-CL"/>
    </w:rPr>
  </w:style>
  <w:style w:type="paragraph" w:styleId="Ttulo1">
    <w:name w:val="heading 1"/>
    <w:basedOn w:val="Normal"/>
    <w:next w:val="Normal"/>
    <w:link w:val="Ttulo1Car"/>
    <w:uiPriority w:val="9"/>
    <w:qFormat/>
    <w:rsid w:val="006779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779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7791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7791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7791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7791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7791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7791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7791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7911"/>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677911"/>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677911"/>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677911"/>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677911"/>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677911"/>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677911"/>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677911"/>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677911"/>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6779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77911"/>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67791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77911"/>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677911"/>
    <w:pPr>
      <w:spacing w:before="160"/>
      <w:jc w:val="center"/>
    </w:pPr>
    <w:rPr>
      <w:i/>
      <w:iCs/>
      <w:color w:val="404040" w:themeColor="text1" w:themeTint="BF"/>
    </w:rPr>
  </w:style>
  <w:style w:type="character" w:customStyle="1" w:styleId="CitaCar">
    <w:name w:val="Cita Car"/>
    <w:basedOn w:val="Fuentedeprrafopredeter"/>
    <w:link w:val="Cita"/>
    <w:uiPriority w:val="29"/>
    <w:rsid w:val="00677911"/>
    <w:rPr>
      <w:rFonts w:ascii="Cambria" w:hAnsi="Cambria"/>
      <w:i/>
      <w:iCs/>
      <w:color w:val="404040" w:themeColor="text1" w:themeTint="BF"/>
      <w:kern w:val="0"/>
      <w:lang w:val="es-CL"/>
    </w:rPr>
  </w:style>
  <w:style w:type="paragraph" w:styleId="Prrafodelista">
    <w:name w:val="List Paragraph"/>
    <w:basedOn w:val="Normal"/>
    <w:uiPriority w:val="34"/>
    <w:qFormat/>
    <w:rsid w:val="00677911"/>
    <w:pPr>
      <w:ind w:left="720"/>
      <w:contextualSpacing/>
    </w:pPr>
  </w:style>
  <w:style w:type="character" w:styleId="nfasisintenso">
    <w:name w:val="Intense Emphasis"/>
    <w:basedOn w:val="Fuentedeprrafopredeter"/>
    <w:uiPriority w:val="21"/>
    <w:qFormat/>
    <w:rsid w:val="00677911"/>
    <w:rPr>
      <w:i/>
      <w:iCs/>
      <w:color w:val="0F4761" w:themeColor="accent1" w:themeShade="BF"/>
    </w:rPr>
  </w:style>
  <w:style w:type="paragraph" w:styleId="Citadestacada">
    <w:name w:val="Intense Quote"/>
    <w:basedOn w:val="Normal"/>
    <w:next w:val="Normal"/>
    <w:link w:val="CitadestacadaCar"/>
    <w:uiPriority w:val="30"/>
    <w:qFormat/>
    <w:rsid w:val="006779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77911"/>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677911"/>
    <w:rPr>
      <w:b/>
      <w:bCs/>
      <w:smallCaps/>
      <w:color w:val="0F4761" w:themeColor="accent1" w:themeShade="BF"/>
      <w:spacing w:val="5"/>
    </w:rPr>
  </w:style>
  <w:style w:type="table" w:styleId="Tablaconcuadrcula">
    <w:name w:val="Table Grid"/>
    <w:basedOn w:val="Tablanormal"/>
    <w:uiPriority w:val="39"/>
    <w:rsid w:val="00677911"/>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E4501"/>
    <w:rPr>
      <w:color w:val="467886" w:themeColor="hyperlink"/>
      <w:u w:val="single"/>
    </w:rPr>
  </w:style>
  <w:style w:type="character" w:styleId="Mencinsinresolver">
    <w:name w:val="Unresolved Mention"/>
    <w:basedOn w:val="Fuentedeprrafopredeter"/>
    <w:uiPriority w:val="99"/>
    <w:semiHidden/>
    <w:unhideWhenUsed/>
    <w:rsid w:val="001E4501"/>
    <w:rPr>
      <w:color w:val="605E5C"/>
      <w:shd w:val="clear" w:color="auto" w:fill="E1DFDD"/>
    </w:rPr>
  </w:style>
  <w:style w:type="paragraph" w:styleId="Encabezado">
    <w:name w:val="header"/>
    <w:basedOn w:val="Normal"/>
    <w:link w:val="EncabezadoCar"/>
    <w:uiPriority w:val="99"/>
    <w:unhideWhenUsed/>
    <w:rsid w:val="001E45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4501"/>
    <w:rPr>
      <w:kern w:val="0"/>
      <w:lang w:val="es-CL"/>
    </w:rPr>
  </w:style>
  <w:style w:type="paragraph" w:styleId="Piedepgina">
    <w:name w:val="footer"/>
    <w:basedOn w:val="Normal"/>
    <w:link w:val="PiedepginaCar"/>
    <w:uiPriority w:val="99"/>
    <w:unhideWhenUsed/>
    <w:rsid w:val="001E45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4501"/>
    <w:rPr>
      <w:kern w:val="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WeVIhWd_eIk&amp;t=138s&amp;ab_channel=CuadernodeHistor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3675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2025-03-11T16:52:00Z</cp:lastPrinted>
  <dcterms:created xsi:type="dcterms:W3CDTF">2025-03-11T16:52:00Z</dcterms:created>
  <dcterms:modified xsi:type="dcterms:W3CDTF">2025-03-11T16:52:00Z</dcterms:modified>
</cp:coreProperties>
</file>