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118E0A0C" w:rsidR="00CA730B" w:rsidRPr="00DD7681" w:rsidRDefault="00CA730B" w:rsidP="00CA730B">
      <w:pPr>
        <w:spacing w:after="0"/>
        <w:jc w:val="center"/>
        <w:rPr>
          <w:u w:val="single"/>
        </w:rPr>
      </w:pPr>
      <w:proofErr w:type="spellStart"/>
      <w:r w:rsidRPr="00DD7681">
        <w:rPr>
          <w:u w:val="single"/>
        </w:rPr>
        <w:t>Vocabulary</w:t>
      </w:r>
      <w:proofErr w:type="spellEnd"/>
      <w:r w:rsidRPr="00DD7681">
        <w:rPr>
          <w:u w:val="single"/>
        </w:rPr>
        <w:t xml:space="preserve"> Nº</w:t>
      </w:r>
      <w:r>
        <w:rPr>
          <w:u w:val="single"/>
        </w:rPr>
        <w:t>1</w:t>
      </w:r>
    </w:p>
    <w:p w14:paraId="2995D9CD" w14:textId="24754801" w:rsidR="00CA730B" w:rsidRDefault="00CA730B" w:rsidP="00CA730B">
      <w:pPr>
        <w:spacing w:after="0"/>
        <w:jc w:val="center"/>
        <w:rPr>
          <w:u w:val="single"/>
        </w:rPr>
      </w:pPr>
      <w:r w:rsidRPr="00DD7681">
        <w:rPr>
          <w:u w:val="single"/>
        </w:rPr>
        <w:t xml:space="preserve">Tema: </w:t>
      </w:r>
      <w:r w:rsidR="00680BD4">
        <w:rPr>
          <w:u w:val="single"/>
        </w:rPr>
        <w:t xml:space="preserve">Greetings </w:t>
      </w:r>
    </w:p>
    <w:p w14:paraId="0ED188D0" w14:textId="77777777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5FA555FD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>os</w:t>
            </w:r>
            <w:r w:rsidR="00680BD4">
              <w:rPr>
                <w:rFonts w:ascii="Cambria" w:hAnsi="Cambria" w:cs="Arial"/>
                <w:bCs/>
              </w:rPr>
              <w:t xml:space="preserve"> saludos 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77740F" w14:paraId="72E4B474" w14:textId="77777777" w:rsidTr="00680BD4">
        <w:trPr>
          <w:trHeight w:val="188"/>
        </w:trPr>
        <w:tc>
          <w:tcPr>
            <w:tcW w:w="1497" w:type="dxa"/>
            <w:shd w:val="clear" w:color="auto" w:fill="auto"/>
          </w:tcPr>
          <w:p w14:paraId="4CDF2833" w14:textId="2F8FCA40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877" w:type="dxa"/>
            <w:shd w:val="clear" w:color="auto" w:fill="auto"/>
          </w:tcPr>
          <w:p w14:paraId="281619B3" w14:textId="14C2C0F4" w:rsidR="00CA730B" w:rsidRPr="0077740F" w:rsidRDefault="00CA730B" w:rsidP="00A21C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</w:rPr>
            </w:pPr>
            <w:r w:rsidRPr="0077740F">
              <w:rPr>
                <w:rFonts w:ascii="Cambria" w:hAnsi="Cambria" w:cs="Arial"/>
              </w:rPr>
              <w:t>Observa</w:t>
            </w:r>
            <w:r>
              <w:rPr>
                <w:rFonts w:ascii="Cambria" w:hAnsi="Cambria" w:cs="Arial"/>
              </w:rPr>
              <w:t>, escucha, aprende, dibuja</w:t>
            </w:r>
            <w:r w:rsidR="006A1E0F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 xml:space="preserve">pinta </w:t>
            </w:r>
            <w:r w:rsidR="006A1E0F">
              <w:rPr>
                <w:rFonts w:ascii="Cambria" w:hAnsi="Cambria" w:cs="Arial"/>
              </w:rPr>
              <w:t xml:space="preserve">y recorta </w:t>
            </w:r>
            <w:r>
              <w:rPr>
                <w:rFonts w:ascii="Cambria" w:hAnsi="Cambria" w:cs="Arial"/>
              </w:rPr>
              <w:t xml:space="preserve">los </w:t>
            </w:r>
            <w:r w:rsidR="00680BD4">
              <w:rPr>
                <w:rFonts w:ascii="Cambria" w:hAnsi="Cambria" w:cs="Arial"/>
              </w:rPr>
              <w:t>saludos.</w:t>
            </w:r>
          </w:p>
        </w:tc>
      </w:tr>
    </w:tbl>
    <w:p w14:paraId="4BDBB325" w14:textId="14403D23" w:rsidR="009E7A31" w:rsidRPr="00680BD4" w:rsidRDefault="00680BD4" w:rsidP="00680BD4">
      <w:pPr>
        <w:pStyle w:val="NormalWeb"/>
        <w:jc w:val="center"/>
      </w:pPr>
      <w:r>
        <w:rPr>
          <w:noProof/>
        </w:rPr>
        <w:drawing>
          <wp:inline distT="0" distB="0" distL="0" distR="0" wp14:anchorId="41582AA1" wp14:editId="6835C3B3">
            <wp:extent cx="4743450" cy="6276975"/>
            <wp:effectExtent l="0" t="0" r="0" b="9525"/>
            <wp:docPr id="1" name="Imagen 1" descr="C:\Users\Catherin\Downloads\Greetings Worksheet Yea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\Downloads\Greetings Worksheet Year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5" t="3340" r="5509" b="7152"/>
                    <a:stretch/>
                  </pic:blipFill>
                  <pic:spPr bwMode="auto">
                    <a:xfrm>
                      <a:off x="0" y="0"/>
                      <a:ext cx="47434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7A31" w:rsidRPr="00680BD4" w:rsidSect="00CA730B">
      <w:headerReference w:type="default" r:id="rId9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08A6" w14:textId="77777777" w:rsidR="00051861" w:rsidRDefault="00051861" w:rsidP="00974AED">
      <w:pPr>
        <w:spacing w:after="0" w:line="240" w:lineRule="auto"/>
      </w:pPr>
      <w:r>
        <w:separator/>
      </w:r>
    </w:p>
  </w:endnote>
  <w:endnote w:type="continuationSeparator" w:id="0">
    <w:p w14:paraId="5792BBF5" w14:textId="77777777" w:rsidR="00051861" w:rsidRDefault="00051861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A350" w14:textId="77777777" w:rsidR="00051861" w:rsidRDefault="00051861" w:rsidP="00974AED">
      <w:pPr>
        <w:spacing w:after="0" w:line="240" w:lineRule="auto"/>
      </w:pPr>
      <w:r>
        <w:separator/>
      </w:r>
    </w:p>
  </w:footnote>
  <w:footnote w:type="continuationSeparator" w:id="0">
    <w:p w14:paraId="544F373E" w14:textId="77777777" w:rsidR="00051861" w:rsidRDefault="00051861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043B98BC" w:rsidR="003F37EF" w:rsidRPr="00CB352D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3F37E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043B98BC" w:rsidR="003F37EF" w:rsidRPr="00CB352D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3F37E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86065">
    <w:abstractNumId w:val="6"/>
  </w:num>
  <w:num w:numId="2" w16cid:durableId="1612974371">
    <w:abstractNumId w:val="0"/>
  </w:num>
  <w:num w:numId="3" w16cid:durableId="1462576516">
    <w:abstractNumId w:val="12"/>
  </w:num>
  <w:num w:numId="4" w16cid:durableId="894244368">
    <w:abstractNumId w:val="13"/>
  </w:num>
  <w:num w:numId="5" w16cid:durableId="5640334">
    <w:abstractNumId w:val="2"/>
  </w:num>
  <w:num w:numId="6" w16cid:durableId="1910966913">
    <w:abstractNumId w:val="8"/>
  </w:num>
  <w:num w:numId="7" w16cid:durableId="601231844">
    <w:abstractNumId w:val="11"/>
  </w:num>
  <w:num w:numId="8" w16cid:durableId="144277184">
    <w:abstractNumId w:val="10"/>
  </w:num>
  <w:num w:numId="9" w16cid:durableId="333722391">
    <w:abstractNumId w:val="1"/>
  </w:num>
  <w:num w:numId="10" w16cid:durableId="665016170">
    <w:abstractNumId w:val="3"/>
  </w:num>
  <w:num w:numId="11" w16cid:durableId="680818654">
    <w:abstractNumId w:val="7"/>
  </w:num>
  <w:num w:numId="12" w16cid:durableId="1448357615">
    <w:abstractNumId w:val="9"/>
  </w:num>
  <w:num w:numId="13" w16cid:durableId="124392546">
    <w:abstractNumId w:val="4"/>
  </w:num>
  <w:num w:numId="14" w16cid:durableId="655112128">
    <w:abstractNumId w:val="14"/>
  </w:num>
  <w:num w:numId="15" w16cid:durableId="470098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1861"/>
    <w:rsid w:val="0005434A"/>
    <w:rsid w:val="00083149"/>
    <w:rsid w:val="00094AAE"/>
    <w:rsid w:val="000B5CF5"/>
    <w:rsid w:val="000C0CAE"/>
    <w:rsid w:val="000C3432"/>
    <w:rsid w:val="000C5BD9"/>
    <w:rsid w:val="000E1242"/>
    <w:rsid w:val="00114E67"/>
    <w:rsid w:val="001222D4"/>
    <w:rsid w:val="001357D0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E43CA"/>
    <w:rsid w:val="005E5FB6"/>
    <w:rsid w:val="005F20A9"/>
    <w:rsid w:val="005F47EB"/>
    <w:rsid w:val="006304B0"/>
    <w:rsid w:val="006801F9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01EA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A04337"/>
    <w:rsid w:val="00A16AC6"/>
    <w:rsid w:val="00A377DD"/>
    <w:rsid w:val="00A42DD6"/>
    <w:rsid w:val="00A607ED"/>
    <w:rsid w:val="00AB6DBB"/>
    <w:rsid w:val="00AD3D18"/>
    <w:rsid w:val="00AD69AF"/>
    <w:rsid w:val="00AE5A6C"/>
    <w:rsid w:val="00B22ADB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CE36D9"/>
    <w:rsid w:val="00D064BF"/>
    <w:rsid w:val="00D34722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8EFE-C786-46CB-B4CC-1BECB98B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2025-03-07T18:03:00Z</cp:lastPrinted>
  <dcterms:created xsi:type="dcterms:W3CDTF">2025-03-07T18:03:00Z</dcterms:created>
  <dcterms:modified xsi:type="dcterms:W3CDTF">2025-03-07T18:03:00Z</dcterms:modified>
</cp:coreProperties>
</file>