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E2FC9" w14:textId="1D1B896A" w:rsidR="006C2C9C" w:rsidRDefault="006C2C9C" w:rsidP="006C2C9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1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11DBE918" w14:textId="342A44D9" w:rsidR="006C2C9C" w:rsidRDefault="006C2C9C" w:rsidP="006C2C9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Cuento “El monstruo de colores va al cole”.</w:t>
      </w:r>
    </w:p>
    <w:p w14:paraId="3C8A049A" w14:textId="77777777" w:rsidR="006C2C9C" w:rsidRDefault="006C2C9C" w:rsidP="006C2C9C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2C9C" w14:paraId="30F73B17" w14:textId="77777777" w:rsidTr="000715E3">
        <w:tc>
          <w:tcPr>
            <w:tcW w:w="10790" w:type="dxa"/>
          </w:tcPr>
          <w:p w14:paraId="15DF5B58" w14:textId="77777777" w:rsidR="006C2C9C" w:rsidRPr="00C96475" w:rsidRDefault="006C2C9C" w:rsidP="000715E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4BFF8D0" w14:textId="77777777" w:rsidR="006C2C9C" w:rsidRPr="00C96475" w:rsidRDefault="006C2C9C" w:rsidP="000715E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3B92618" w14:textId="77777777" w:rsidR="006C2C9C" w:rsidRPr="00C96475" w:rsidRDefault="006C2C9C" w:rsidP="000715E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C2C9C" w14:paraId="72AC2281" w14:textId="77777777" w:rsidTr="000715E3">
        <w:tc>
          <w:tcPr>
            <w:tcW w:w="10790" w:type="dxa"/>
          </w:tcPr>
          <w:p w14:paraId="17A2A911" w14:textId="77777777" w:rsidR="006C2C9C" w:rsidRPr="00C96475" w:rsidRDefault="006C2C9C" w:rsidP="000715E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63C9E22" w14:textId="77777777" w:rsidR="006C2C9C" w:rsidRPr="00C96475" w:rsidRDefault="006C2C9C" w:rsidP="000715E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E8B5797" w14:textId="77777777" w:rsidR="006C2C9C" w:rsidRPr="00C96475" w:rsidRDefault="006C2C9C" w:rsidP="000715E3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F7AB315" w14:textId="35A1AC8A" w:rsidR="00A135D4" w:rsidRPr="00DB36C9" w:rsidRDefault="006C2C9C" w:rsidP="006C2C9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B36C9">
        <w:rPr>
          <w:rFonts w:ascii="Cambria" w:hAnsi="Cambria"/>
        </w:rPr>
        <w:t xml:space="preserve">Escucha atentamente el siguiente cuento </w:t>
      </w:r>
      <w:hyperlink r:id="rId8" w:history="1">
        <w:r w:rsidR="00DB36C9" w:rsidRPr="00DB36C9">
          <w:rPr>
            <w:rStyle w:val="Hipervnculo"/>
            <w:rFonts w:ascii="Cambria" w:hAnsi="Cambria"/>
          </w:rPr>
          <w:t xml:space="preserve">El monstruo de colores va al cole </w:t>
        </w:r>
        <w:r w:rsidR="00DB36C9" w:rsidRPr="00DB36C9">
          <w:rPr>
            <w:rStyle w:val="Hipervnculo"/>
            <w:rFonts w:ascii="Segoe UI Emoji" w:hAnsi="Segoe UI Emoji" w:cs="Segoe UI Emoji"/>
          </w:rPr>
          <w:t>🌈</w:t>
        </w:r>
        <w:r w:rsidR="00DB36C9" w:rsidRPr="00DB36C9">
          <w:rPr>
            <w:rStyle w:val="Hipervnculo"/>
            <w:rFonts w:ascii="Cambria" w:hAnsi="Cambria"/>
          </w:rPr>
          <w:t xml:space="preserve"> | Cuentos infantiles - YouTube</w:t>
        </w:r>
      </w:hyperlink>
    </w:p>
    <w:p w14:paraId="38F05B05" w14:textId="6E79C72C" w:rsidR="00DB36C9" w:rsidRPr="00DB36C9" w:rsidRDefault="00DB36C9" w:rsidP="006C2C9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B36C9">
        <w:rPr>
          <w:rFonts w:ascii="Cambria" w:hAnsi="Cambria"/>
        </w:rPr>
        <w:t>Responde algunas preguntas tales como:</w:t>
      </w:r>
    </w:p>
    <w:p w14:paraId="62C96F27" w14:textId="77777777" w:rsidR="00DB36C9" w:rsidRPr="00DB36C9" w:rsidRDefault="00DB36C9" w:rsidP="00DB36C9">
      <w:pPr>
        <w:pStyle w:val="Prrafodelista"/>
        <w:rPr>
          <w:rFonts w:ascii="Cambria" w:hAnsi="Cambria"/>
        </w:rPr>
      </w:pPr>
    </w:p>
    <w:p w14:paraId="737F1154" w14:textId="324BFE52" w:rsidR="00DB36C9" w:rsidRPr="00DB36C9" w:rsidRDefault="00DB36C9" w:rsidP="00DB36C9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B36C9">
        <w:rPr>
          <w:rFonts w:ascii="Cambria" w:hAnsi="Cambria"/>
        </w:rPr>
        <w:t>El monstruo ¿Qué pensaba que era el colegio?</w:t>
      </w:r>
    </w:p>
    <w:p w14:paraId="44760787" w14:textId="42D69DA9" w:rsidR="00DB36C9" w:rsidRPr="00DB36C9" w:rsidRDefault="00DB36C9" w:rsidP="00DB36C9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B36C9">
        <w:rPr>
          <w:rFonts w:ascii="Cambria" w:hAnsi="Cambria"/>
        </w:rPr>
        <w:t xml:space="preserve">¿Qué materiales quería llevar en su mochila? </w:t>
      </w:r>
    </w:p>
    <w:p w14:paraId="330F21D5" w14:textId="7CE428CF" w:rsidR="00DB36C9" w:rsidRPr="00DB36C9" w:rsidRDefault="00DB36C9" w:rsidP="00DB36C9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B36C9">
        <w:rPr>
          <w:rFonts w:ascii="Cambria" w:hAnsi="Cambria"/>
        </w:rPr>
        <w:t xml:space="preserve">¿Qué clases tenían? </w:t>
      </w:r>
    </w:p>
    <w:p w14:paraId="5D71E3EB" w14:textId="00927E60" w:rsidR="00DB36C9" w:rsidRPr="00DB36C9" w:rsidRDefault="00DB36C9" w:rsidP="00DB36C9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B36C9">
        <w:rPr>
          <w:rFonts w:ascii="Cambria" w:hAnsi="Cambria"/>
        </w:rPr>
        <w:t>Los personajes del cuento ¿Que hicieron antes de comer?</w:t>
      </w:r>
    </w:p>
    <w:p w14:paraId="50870214" w14:textId="77777777" w:rsidR="00DB36C9" w:rsidRPr="00DB36C9" w:rsidRDefault="00DB36C9" w:rsidP="00DB36C9">
      <w:pPr>
        <w:pStyle w:val="Prrafodelista"/>
        <w:rPr>
          <w:rFonts w:ascii="Cambria" w:hAnsi="Cambria"/>
        </w:rPr>
      </w:pPr>
    </w:p>
    <w:p w14:paraId="2BF55588" w14:textId="76CB527E" w:rsidR="00DB36C9" w:rsidRPr="00DB36C9" w:rsidRDefault="00DB36C9" w:rsidP="00DB36C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B36C9">
        <w:rPr>
          <w:rFonts w:ascii="Cambria" w:hAnsi="Cambria"/>
        </w:rPr>
        <w:t>Dibuja como te imaginabas que sería tu primer día de clases.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B36C9" w14:paraId="6584701D" w14:textId="77777777" w:rsidTr="00DB36C9">
        <w:tc>
          <w:tcPr>
            <w:tcW w:w="8828" w:type="dxa"/>
          </w:tcPr>
          <w:p w14:paraId="4083C446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14CA060F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1DFDEE96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4943F5AB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2A52AD11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104CAF8D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774C2472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277E5BBD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43F92694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560FB066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1A21BC71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0D364BD4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7DF1D020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2AAB0E5F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3446B0F7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6B704EE3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6807185F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4FFFD082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1E58148A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34B23403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22B901DD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60077E2F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557A210F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136E27DA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64395904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5FF35272" w14:textId="77777777" w:rsidR="00DB36C9" w:rsidRDefault="00DB36C9" w:rsidP="00DB36C9">
            <w:pPr>
              <w:rPr>
                <w:rFonts w:ascii="Cambria" w:hAnsi="Cambria"/>
              </w:rPr>
            </w:pPr>
          </w:p>
          <w:p w14:paraId="5FA55A42" w14:textId="77777777" w:rsidR="00DB36C9" w:rsidRDefault="00DB36C9" w:rsidP="00DB36C9">
            <w:pPr>
              <w:rPr>
                <w:rFonts w:ascii="Cambria" w:hAnsi="Cambria"/>
              </w:rPr>
            </w:pPr>
          </w:p>
        </w:tc>
      </w:tr>
    </w:tbl>
    <w:p w14:paraId="3E635E20" w14:textId="77777777" w:rsidR="00DB36C9" w:rsidRPr="00DB36C9" w:rsidRDefault="00DB36C9" w:rsidP="00DB36C9">
      <w:pPr>
        <w:rPr>
          <w:rFonts w:ascii="Cambria" w:hAnsi="Cambria"/>
        </w:rPr>
      </w:pPr>
    </w:p>
    <w:sectPr w:rsidR="00DB36C9" w:rsidRPr="00DB36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16D91" w14:textId="77777777" w:rsidR="00654CE1" w:rsidRDefault="00654CE1" w:rsidP="006C2C9C">
      <w:pPr>
        <w:spacing w:after="0" w:line="240" w:lineRule="auto"/>
      </w:pPr>
      <w:r>
        <w:separator/>
      </w:r>
    </w:p>
  </w:endnote>
  <w:endnote w:type="continuationSeparator" w:id="0">
    <w:p w14:paraId="0B222A9C" w14:textId="77777777" w:rsidR="00654CE1" w:rsidRDefault="00654CE1" w:rsidP="006C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5598" w14:textId="77777777" w:rsidR="00EC7A5E" w:rsidRDefault="00EC7A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F428" w14:textId="77777777" w:rsidR="00EC7A5E" w:rsidRDefault="00EC7A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47EA" w14:textId="77777777" w:rsidR="00EC7A5E" w:rsidRDefault="00EC7A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040BE" w14:textId="77777777" w:rsidR="00654CE1" w:rsidRDefault="00654CE1" w:rsidP="006C2C9C">
      <w:pPr>
        <w:spacing w:after="0" w:line="240" w:lineRule="auto"/>
      </w:pPr>
      <w:r>
        <w:separator/>
      </w:r>
    </w:p>
  </w:footnote>
  <w:footnote w:type="continuationSeparator" w:id="0">
    <w:p w14:paraId="01032FC3" w14:textId="77777777" w:rsidR="00654CE1" w:rsidRDefault="00654CE1" w:rsidP="006C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5FED9" w14:textId="77777777" w:rsidR="00EC7A5E" w:rsidRDefault="00EC7A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53945" w14:textId="42440FA0" w:rsidR="006C2C9C" w:rsidRDefault="006C2C9C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856A0" wp14:editId="6F7B02CF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49901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990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C90E3" w14:textId="77777777" w:rsidR="006C2C9C" w:rsidRPr="00F15790" w:rsidRDefault="006C2C9C" w:rsidP="006C2C9C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NT1/PRE KINDER</w:t>
                            </w:r>
                          </w:p>
                          <w:p w14:paraId="005F42C3" w14:textId="77777777" w:rsidR="006C2C9C" w:rsidRPr="001158F0" w:rsidRDefault="006C2C9C" w:rsidP="006C2C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190F4B3" w14:textId="77777777" w:rsidR="006C2C9C" w:rsidRPr="001158F0" w:rsidRDefault="006C2C9C" w:rsidP="006C2C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086A46" w14:textId="77777777" w:rsidR="006C2C9C" w:rsidRPr="001158F0" w:rsidRDefault="006C2C9C" w:rsidP="006C2C9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E1A8DE" w14:textId="77777777" w:rsidR="006C2C9C" w:rsidRDefault="006C2C9C" w:rsidP="006C2C9C"/>
                          <w:p w14:paraId="0E181149" w14:textId="77777777" w:rsidR="006C2C9C" w:rsidRDefault="006C2C9C" w:rsidP="006C2C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0FEF5" w14:textId="0D3EBD31" w:rsidR="006C2C9C" w:rsidRPr="00F15790" w:rsidRDefault="006C2C9C" w:rsidP="006C2C9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</w:t>
                              </w:r>
                              <w:r w:rsidR="00EC7A5E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6A61FAA8" w14:textId="77777777" w:rsidR="006C2C9C" w:rsidRPr="001158F0" w:rsidRDefault="006C2C9C" w:rsidP="006C2C9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BD9F066" w14:textId="77777777" w:rsidR="006C2C9C" w:rsidRDefault="006C2C9C" w:rsidP="006C2C9C"/>
                            <w:p w14:paraId="02E84C14" w14:textId="77777777" w:rsidR="006C2C9C" w:rsidRDefault="006C2C9C" w:rsidP="006C2C9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1856A0" id="Grupo 1" o:spid="_x0000_s1026" style="position:absolute;margin-left:0;margin-top:-.05pt;width:541.5pt;height:51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ku2pAwAA7g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yqSS7akDAADuCgAADgAAAAAAAAAAAAAAAAA8AgAAZHJzL2Uy&#10;b0RvYy54bWxQSwECLQAKAAAAAAAAACEAvDNFxLAUAACwFAAAFQAAAAAAAAAAAAAAAAARBgAAZHJz&#10;L21lZGlhL2ltYWdlMS5qcGVnUEsBAi0AFAAGAAgAAAAhABaYxpb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C4C90E3" w14:textId="77777777" w:rsidR="006C2C9C" w:rsidRPr="00F15790" w:rsidRDefault="006C2C9C" w:rsidP="006C2C9C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NT1/PRE KINDER</w:t>
                      </w:r>
                    </w:p>
                    <w:p w14:paraId="005F42C3" w14:textId="77777777" w:rsidR="006C2C9C" w:rsidRPr="001158F0" w:rsidRDefault="006C2C9C" w:rsidP="006C2C9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190F4B3" w14:textId="77777777" w:rsidR="006C2C9C" w:rsidRPr="001158F0" w:rsidRDefault="006C2C9C" w:rsidP="006C2C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086A46" w14:textId="77777777" w:rsidR="006C2C9C" w:rsidRPr="001158F0" w:rsidRDefault="006C2C9C" w:rsidP="006C2C9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AE1A8DE" w14:textId="77777777" w:rsidR="006C2C9C" w:rsidRDefault="006C2C9C" w:rsidP="006C2C9C"/>
                    <w:p w14:paraId="0E181149" w14:textId="77777777" w:rsidR="006C2C9C" w:rsidRDefault="006C2C9C" w:rsidP="006C2C9C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BA0FEF5" w14:textId="0D3EBD31" w:rsidR="006C2C9C" w:rsidRPr="00F15790" w:rsidRDefault="006C2C9C" w:rsidP="006C2C9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 w:rsidR="00EC7A5E"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6A61FAA8" w14:textId="77777777" w:rsidR="006C2C9C" w:rsidRPr="001158F0" w:rsidRDefault="006C2C9C" w:rsidP="006C2C9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BD9F066" w14:textId="77777777" w:rsidR="006C2C9C" w:rsidRDefault="006C2C9C" w:rsidP="006C2C9C"/>
                      <w:p w14:paraId="02E84C14" w14:textId="77777777" w:rsidR="006C2C9C" w:rsidRDefault="006C2C9C" w:rsidP="006C2C9C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7A438" w14:textId="77777777" w:rsidR="00EC7A5E" w:rsidRDefault="00EC7A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6CE7"/>
    <w:multiLevelType w:val="hybridMultilevel"/>
    <w:tmpl w:val="26B2C3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7D6B"/>
    <w:multiLevelType w:val="hybridMultilevel"/>
    <w:tmpl w:val="EC480544"/>
    <w:lvl w:ilvl="0" w:tplc="21B6B9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7556">
    <w:abstractNumId w:val="1"/>
  </w:num>
  <w:num w:numId="2" w16cid:durableId="97210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C"/>
    <w:rsid w:val="000C0AAF"/>
    <w:rsid w:val="002501A5"/>
    <w:rsid w:val="00654CE1"/>
    <w:rsid w:val="006C2C9C"/>
    <w:rsid w:val="0087131E"/>
    <w:rsid w:val="008F1756"/>
    <w:rsid w:val="00A135D4"/>
    <w:rsid w:val="00A20318"/>
    <w:rsid w:val="00A51647"/>
    <w:rsid w:val="00B31ACD"/>
    <w:rsid w:val="00BB6338"/>
    <w:rsid w:val="00C14351"/>
    <w:rsid w:val="00D26200"/>
    <w:rsid w:val="00DB36C9"/>
    <w:rsid w:val="00EC7A5E"/>
    <w:rsid w:val="00E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54C18"/>
  <w15:chartTrackingRefBased/>
  <w15:docId w15:val="{EB7ECF6F-EBF3-47C8-9AA8-C27AA3B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9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2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2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2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2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2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2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2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2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2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2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2C9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2C9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2C9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2C9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2C9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2C9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2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2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2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2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2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2C9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2C9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2C9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2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2C9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2C9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2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2C9C"/>
  </w:style>
  <w:style w:type="paragraph" w:styleId="Piedepgina">
    <w:name w:val="footer"/>
    <w:basedOn w:val="Normal"/>
    <w:link w:val="PiedepginaCar"/>
    <w:uiPriority w:val="99"/>
    <w:unhideWhenUsed/>
    <w:rsid w:val="006C2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C9C"/>
  </w:style>
  <w:style w:type="paragraph" w:styleId="Sinespaciado">
    <w:name w:val="No Spacing"/>
    <w:uiPriority w:val="1"/>
    <w:qFormat/>
    <w:rsid w:val="006C2C9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C2C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B36C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XVXrLKej7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6901-C2B2-489A-BABF-95E5918B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2025-03-04T13:51:00Z</cp:lastPrinted>
  <dcterms:created xsi:type="dcterms:W3CDTF">2025-03-04T13:51:00Z</dcterms:created>
  <dcterms:modified xsi:type="dcterms:W3CDTF">2025-03-04T13:51:00Z</dcterms:modified>
</cp:coreProperties>
</file>