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2BFC6" w14:textId="270A7EF4" w:rsidR="0088184D" w:rsidRPr="00BD5D09" w:rsidRDefault="0088184D" w:rsidP="0088184D">
      <w:pPr>
        <w:spacing w:after="0"/>
        <w:jc w:val="center"/>
        <w:rPr>
          <w:rFonts w:ascii="Cambria" w:hAnsi="Cambria"/>
          <w:b/>
          <w:bCs/>
          <w:u w:val="single"/>
        </w:rPr>
      </w:pPr>
      <w:r w:rsidRPr="00BD5D09">
        <w:rPr>
          <w:rFonts w:ascii="Cambria" w:hAnsi="Cambria"/>
          <w:b/>
          <w:bCs/>
          <w:u w:val="single"/>
        </w:rPr>
        <w:t xml:space="preserve">TALLER </w:t>
      </w:r>
      <w:r>
        <w:rPr>
          <w:rFonts w:ascii="Cambria" w:hAnsi="Cambria"/>
          <w:b/>
          <w:bCs/>
          <w:u w:val="single"/>
        </w:rPr>
        <w:t>11</w:t>
      </w:r>
    </w:p>
    <w:p w14:paraId="6BC3BC09" w14:textId="498130CE" w:rsidR="0088184D" w:rsidRPr="00BD5D09" w:rsidRDefault="0088184D" w:rsidP="0088184D">
      <w:pPr>
        <w:jc w:val="center"/>
        <w:rPr>
          <w:rFonts w:ascii="Cambria" w:hAnsi="Cambria"/>
          <w:b/>
          <w:bCs/>
          <w:u w:val="single"/>
        </w:rPr>
      </w:pPr>
      <w:r>
        <w:rPr>
          <w:rFonts w:ascii="Cambria" w:hAnsi="Cambria"/>
          <w:b/>
          <w:bCs/>
          <w:u w:val="single"/>
        </w:rPr>
        <w:t>¿EN QUÉ CONSISTIERON LOS TOTALITARISMOS?</w:t>
      </w:r>
    </w:p>
    <w:tbl>
      <w:tblPr>
        <w:tblStyle w:val="Tablaconcuadrcula"/>
        <w:tblW w:w="0" w:type="auto"/>
        <w:tblLook w:val="04A0" w:firstRow="1" w:lastRow="0" w:firstColumn="1" w:lastColumn="0" w:noHBand="0" w:noVBand="1"/>
      </w:tblPr>
      <w:tblGrid>
        <w:gridCol w:w="1696"/>
        <w:gridCol w:w="7132"/>
      </w:tblGrid>
      <w:tr w:rsidR="0088184D" w:rsidRPr="00BD5D09" w14:paraId="64458644" w14:textId="77777777" w:rsidTr="00686353">
        <w:tc>
          <w:tcPr>
            <w:tcW w:w="1696" w:type="dxa"/>
          </w:tcPr>
          <w:p w14:paraId="4F118C72" w14:textId="77777777" w:rsidR="0088184D" w:rsidRPr="00BD5D09" w:rsidRDefault="0088184D" w:rsidP="00686353">
            <w:pPr>
              <w:jc w:val="both"/>
              <w:rPr>
                <w:rFonts w:ascii="Cambria" w:hAnsi="Cambria"/>
                <w:sz w:val="20"/>
                <w:szCs w:val="20"/>
              </w:rPr>
            </w:pPr>
            <w:r w:rsidRPr="00BD5D09">
              <w:rPr>
                <w:rFonts w:ascii="Cambria" w:hAnsi="Cambria"/>
                <w:sz w:val="20"/>
                <w:szCs w:val="20"/>
              </w:rPr>
              <w:t>Nombre</w:t>
            </w:r>
          </w:p>
        </w:tc>
        <w:tc>
          <w:tcPr>
            <w:tcW w:w="7132" w:type="dxa"/>
          </w:tcPr>
          <w:p w14:paraId="6F45CFE5" w14:textId="77777777" w:rsidR="0088184D" w:rsidRPr="00BD5D09" w:rsidRDefault="0088184D" w:rsidP="00686353">
            <w:pPr>
              <w:jc w:val="both"/>
              <w:rPr>
                <w:rFonts w:ascii="Cambria" w:hAnsi="Cambria"/>
                <w:sz w:val="20"/>
                <w:szCs w:val="20"/>
              </w:rPr>
            </w:pPr>
          </w:p>
        </w:tc>
      </w:tr>
      <w:tr w:rsidR="0088184D" w:rsidRPr="00BD5D09" w14:paraId="48AA8EA4" w14:textId="77777777" w:rsidTr="00686353">
        <w:tc>
          <w:tcPr>
            <w:tcW w:w="1696" w:type="dxa"/>
          </w:tcPr>
          <w:p w14:paraId="5A3CC521" w14:textId="77777777" w:rsidR="0088184D" w:rsidRPr="00BD5D09" w:rsidRDefault="0088184D" w:rsidP="00686353">
            <w:pPr>
              <w:jc w:val="both"/>
              <w:rPr>
                <w:rFonts w:ascii="Cambria" w:hAnsi="Cambria"/>
                <w:sz w:val="20"/>
                <w:szCs w:val="20"/>
              </w:rPr>
            </w:pPr>
            <w:r w:rsidRPr="00BD5D09">
              <w:rPr>
                <w:rFonts w:ascii="Cambria" w:hAnsi="Cambria"/>
                <w:sz w:val="20"/>
                <w:szCs w:val="20"/>
              </w:rPr>
              <w:t>Fecha</w:t>
            </w:r>
          </w:p>
        </w:tc>
        <w:tc>
          <w:tcPr>
            <w:tcW w:w="7132" w:type="dxa"/>
          </w:tcPr>
          <w:p w14:paraId="68636870" w14:textId="1DE6F425" w:rsidR="0088184D" w:rsidRPr="00BD5D09" w:rsidRDefault="0088184D" w:rsidP="00686353">
            <w:pPr>
              <w:jc w:val="both"/>
              <w:rPr>
                <w:rFonts w:ascii="Cambria" w:hAnsi="Cambria"/>
                <w:sz w:val="20"/>
                <w:szCs w:val="20"/>
              </w:rPr>
            </w:pPr>
            <w:r>
              <w:rPr>
                <w:rFonts w:ascii="Cambria" w:hAnsi="Cambria"/>
                <w:sz w:val="20"/>
                <w:szCs w:val="20"/>
              </w:rPr>
              <w:t>2</w:t>
            </w:r>
            <w:r w:rsidR="00FB3640">
              <w:rPr>
                <w:rFonts w:ascii="Cambria" w:hAnsi="Cambria"/>
                <w:sz w:val="20"/>
                <w:szCs w:val="20"/>
              </w:rPr>
              <w:t>5</w:t>
            </w:r>
            <w:r>
              <w:rPr>
                <w:rFonts w:ascii="Cambria" w:hAnsi="Cambria"/>
                <w:sz w:val="20"/>
                <w:szCs w:val="20"/>
              </w:rPr>
              <w:t>-04-202</w:t>
            </w:r>
            <w:r w:rsidR="00FB3640">
              <w:rPr>
                <w:rFonts w:ascii="Cambria" w:hAnsi="Cambria"/>
                <w:sz w:val="20"/>
                <w:szCs w:val="20"/>
              </w:rPr>
              <w:t>5</w:t>
            </w:r>
          </w:p>
        </w:tc>
      </w:tr>
    </w:tbl>
    <w:p w14:paraId="522F1061" w14:textId="098E1910" w:rsidR="0088184D" w:rsidRPr="0004627A" w:rsidRDefault="0088184D" w:rsidP="0088184D">
      <w:pPr>
        <w:spacing w:before="240"/>
        <w:jc w:val="both"/>
        <w:rPr>
          <w:rFonts w:ascii="Cambria" w:hAnsi="Cambria"/>
          <w:b/>
          <w:bCs/>
        </w:rPr>
      </w:pPr>
      <w:r w:rsidRPr="0004627A">
        <w:rPr>
          <w:rFonts w:ascii="Cambria" w:hAnsi="Cambria"/>
          <w:b/>
          <w:bCs/>
        </w:rPr>
        <w:t xml:space="preserve">Objetivo: </w:t>
      </w:r>
      <w:r>
        <w:rPr>
          <w:rFonts w:ascii="Cambria" w:hAnsi="Cambria"/>
          <w:b/>
          <w:bCs/>
        </w:rPr>
        <w:t>Caracterizar los totalitarismos a través de fuentes para valorar la vida en democracia</w:t>
      </w:r>
    </w:p>
    <w:p w14:paraId="72943B2B" w14:textId="77777777" w:rsidR="0088184D" w:rsidRPr="0004627A" w:rsidRDefault="0088184D" w:rsidP="0088184D">
      <w:pPr>
        <w:spacing w:after="0"/>
        <w:jc w:val="both"/>
        <w:rPr>
          <w:rFonts w:ascii="Cambria" w:hAnsi="Cambria"/>
          <w:b/>
          <w:bCs/>
        </w:rPr>
      </w:pPr>
      <w:r w:rsidRPr="0004627A">
        <w:rPr>
          <w:rFonts w:ascii="Cambria" w:hAnsi="Cambria"/>
          <w:b/>
          <w:bCs/>
        </w:rPr>
        <w:t>Instrucciones:</w:t>
      </w:r>
    </w:p>
    <w:p w14:paraId="3BAEC9F9" w14:textId="77777777" w:rsidR="0088184D" w:rsidRPr="006A5E15" w:rsidRDefault="0088184D" w:rsidP="0088184D">
      <w:pPr>
        <w:pStyle w:val="Prrafodelista"/>
        <w:numPr>
          <w:ilvl w:val="0"/>
          <w:numId w:val="1"/>
        </w:numPr>
        <w:spacing w:after="0"/>
        <w:jc w:val="both"/>
      </w:pPr>
      <w:r>
        <w:rPr>
          <w:rFonts w:ascii="Cambria" w:hAnsi="Cambria"/>
        </w:rPr>
        <w:t>Observa</w:t>
      </w:r>
      <w:r w:rsidRPr="0004627A">
        <w:rPr>
          <w:rFonts w:ascii="Cambria" w:hAnsi="Cambria"/>
        </w:rPr>
        <w:t xml:space="preserve"> las fuentes que se presentan </w:t>
      </w:r>
      <w:r>
        <w:rPr>
          <w:rFonts w:ascii="Cambria" w:hAnsi="Cambria"/>
        </w:rPr>
        <w:t>y responde las preguntas:</w:t>
      </w:r>
    </w:p>
    <w:p w14:paraId="66FF4E2B" w14:textId="77777777" w:rsidR="006A5E15" w:rsidRDefault="006A5E15" w:rsidP="006A5E15">
      <w:pPr>
        <w:pStyle w:val="Prrafodelista"/>
        <w:numPr>
          <w:ilvl w:val="0"/>
          <w:numId w:val="2"/>
        </w:numPr>
        <w:spacing w:after="0"/>
        <w:jc w:val="both"/>
        <w:rPr>
          <w:rFonts w:ascii="Cambria" w:hAnsi="Cambria"/>
        </w:rPr>
      </w:pPr>
      <w:r w:rsidRPr="006A5E15">
        <w:rPr>
          <w:rFonts w:ascii="Cambria" w:hAnsi="Cambria"/>
        </w:rPr>
        <w:t>¿Cuáles son los principales elementos del totalitarismo descritos en Fuente 1?</w:t>
      </w:r>
    </w:p>
    <w:p w14:paraId="2E8C8266" w14:textId="716DDB68" w:rsidR="00FB3640" w:rsidRDefault="00FB3640" w:rsidP="006A5E15">
      <w:pPr>
        <w:pStyle w:val="Prrafodelista"/>
        <w:numPr>
          <w:ilvl w:val="0"/>
          <w:numId w:val="2"/>
        </w:numPr>
        <w:spacing w:after="0"/>
        <w:jc w:val="both"/>
        <w:rPr>
          <w:rFonts w:ascii="Cambria" w:hAnsi="Cambria"/>
        </w:rPr>
      </w:pPr>
      <w:r w:rsidRPr="00FB3640">
        <w:rPr>
          <w:rFonts w:ascii="Cambria" w:hAnsi="Cambria"/>
        </w:rPr>
        <w:t>¿Qué aspectos del sistema educativo bajo el fascismo italiano reflejan el control del régimen sobre la sociedad?</w:t>
      </w:r>
    </w:p>
    <w:p w14:paraId="00F43392" w14:textId="49AFA1B6" w:rsidR="00FB3640" w:rsidRDefault="00FB3640" w:rsidP="006A5E15">
      <w:pPr>
        <w:pStyle w:val="Prrafodelista"/>
        <w:numPr>
          <w:ilvl w:val="0"/>
          <w:numId w:val="2"/>
        </w:numPr>
        <w:spacing w:after="0"/>
        <w:jc w:val="both"/>
        <w:rPr>
          <w:rFonts w:ascii="Cambria" w:hAnsi="Cambria"/>
        </w:rPr>
      </w:pPr>
      <w:r w:rsidRPr="00FB3640">
        <w:rPr>
          <w:rFonts w:ascii="Cambria" w:hAnsi="Cambria"/>
        </w:rPr>
        <w:t>¿Qué razones políticas, sociales o económicas se mencionan para explicar el surgimiento de los totalitarismos?</w:t>
      </w:r>
    </w:p>
    <w:p w14:paraId="35EA8052" w14:textId="51BC4438" w:rsidR="00FB3640" w:rsidRPr="006A5E15" w:rsidRDefault="00FB3640" w:rsidP="006A5E15">
      <w:pPr>
        <w:pStyle w:val="Prrafodelista"/>
        <w:numPr>
          <w:ilvl w:val="0"/>
          <w:numId w:val="2"/>
        </w:numPr>
        <w:spacing w:after="0"/>
        <w:jc w:val="both"/>
        <w:rPr>
          <w:rFonts w:ascii="Cambria" w:hAnsi="Cambria"/>
        </w:rPr>
      </w:pPr>
      <w:r>
        <w:rPr>
          <w:rFonts w:ascii="Cambria" w:hAnsi="Cambria"/>
        </w:rPr>
        <w:t>Redacta un texto de 3 párrafos explicando el surgimiento de los totalitarismos y sus características, generando una opinión fundamentada del fenómeno y utilizando las fuentes para respaldar tu postura</w:t>
      </w:r>
    </w:p>
    <w:p w14:paraId="6D21EB47" w14:textId="2F76D16C" w:rsidR="0088184D" w:rsidRDefault="0088184D" w:rsidP="0088184D">
      <w:pPr>
        <w:spacing w:after="0"/>
        <w:jc w:val="both"/>
        <w:rPr>
          <w:rFonts w:ascii="Cambria" w:hAnsi="Cambria"/>
          <w:sz w:val="20"/>
          <w:szCs w:val="20"/>
        </w:rPr>
      </w:pPr>
      <w:r>
        <w:rPr>
          <w:rFonts w:ascii="Cambria" w:hAnsi="Cambria"/>
          <w:sz w:val="20"/>
          <w:szCs w:val="20"/>
        </w:rPr>
        <w:t>Fuente 1:</w:t>
      </w:r>
    </w:p>
    <w:p w14:paraId="6E72F96A" w14:textId="180B39F1" w:rsidR="0088184D" w:rsidRDefault="0088184D" w:rsidP="0088184D">
      <w:pPr>
        <w:spacing w:after="0"/>
        <w:jc w:val="both"/>
        <w:rPr>
          <w:rFonts w:ascii="Cambria" w:hAnsi="Cambria"/>
          <w:sz w:val="20"/>
          <w:szCs w:val="20"/>
        </w:rPr>
      </w:pPr>
      <w:r>
        <w:rPr>
          <w:rFonts w:ascii="Cambria" w:hAnsi="Cambria"/>
          <w:sz w:val="20"/>
          <w:szCs w:val="20"/>
        </w:rPr>
        <w:t>“</w:t>
      </w:r>
      <w:r w:rsidRPr="0088184D">
        <w:rPr>
          <w:rFonts w:ascii="Cambria" w:hAnsi="Cambria"/>
          <w:sz w:val="20"/>
          <w:szCs w:val="20"/>
        </w:rPr>
        <w:t>Los elementos constitutivos del totalitarismo son la ideología, el partido único, el dictador, el terror. La ideología totalitaria es la crítica radical a la situación existente y una guía para su transformación también radical y orientan su acción hacia un objetivo sustancial: la supremacía de la raza elegida o la sociedad comunista (…). El partido único, animado por la ideología, se opone y se sobrepone a la organización del Estado, trastornando la autoridad y el comportamiento regular, politiza a todos los grupos y a las diversas actividades sociales. El dictador totalitario ejerce un poder absoluto sobre la organización del régimen, haciendo fluctuar a su gusto las jerarquías, sobre la ideología, de cuya interpretación y aplicación el dictador es el depositario exclusivo. El terror totalitario inhibe toda oposición y aun las críticas más débiles y genera coercitivamente la adhesión y el apoyo activo de las masas al régimen y al jefe personal. Los factores que hicieron posible el totalitarismo son la formación de la sociedad industrial de masas, la persistencia de un ámbito mundial dividido y el desarrollo de la tecnología moderna. (...) Un ámbito internacional inseguro y amenazador permite y favorece la penetración y movilización total del cuerpo social. Por otro lado, está el impacto del desarrollo tecnológico sobre los instrumentos de violencia. Los medios de comunicación, las técnicas organizativas y las de supervisión permiten un grado máximo de control, sin precedentes en la historia. (…) En síntesis, el concepto de “totalitarismo” designa a un modo extremo de hacer política más que a cierta organización institucional. Este modo extremo de hacer política que penetra y moviliza a toda la sociedad, destruyendo su autonomía</w:t>
      </w:r>
      <w:r>
        <w:rPr>
          <w:rFonts w:ascii="Cambria" w:hAnsi="Cambria"/>
          <w:sz w:val="20"/>
          <w:szCs w:val="20"/>
        </w:rPr>
        <w:t>”</w:t>
      </w:r>
      <w:r w:rsidRPr="0088184D">
        <w:rPr>
          <w:rFonts w:ascii="Cambria" w:hAnsi="Cambria"/>
          <w:sz w:val="20"/>
          <w:szCs w:val="20"/>
        </w:rPr>
        <w:t xml:space="preserve">. </w:t>
      </w:r>
    </w:p>
    <w:p w14:paraId="302161B9" w14:textId="1224CC34" w:rsidR="0088184D" w:rsidRDefault="0088184D" w:rsidP="0088184D">
      <w:pPr>
        <w:spacing w:after="0"/>
        <w:jc w:val="right"/>
        <w:rPr>
          <w:rFonts w:ascii="Cambria" w:hAnsi="Cambria"/>
          <w:sz w:val="20"/>
          <w:szCs w:val="20"/>
        </w:rPr>
      </w:pPr>
      <w:r w:rsidRPr="0088184D">
        <w:rPr>
          <w:rFonts w:ascii="Cambria" w:hAnsi="Cambria"/>
          <w:sz w:val="20"/>
          <w:szCs w:val="20"/>
        </w:rPr>
        <w:t>Bobbio, N</w:t>
      </w:r>
      <w:r>
        <w:rPr>
          <w:rFonts w:ascii="Cambria" w:hAnsi="Cambria"/>
          <w:sz w:val="20"/>
          <w:szCs w:val="20"/>
        </w:rPr>
        <w:t>orberto</w:t>
      </w:r>
      <w:r w:rsidRPr="0088184D">
        <w:rPr>
          <w:rFonts w:ascii="Cambria" w:hAnsi="Cambria"/>
          <w:sz w:val="20"/>
          <w:szCs w:val="20"/>
        </w:rPr>
        <w:t>.</w:t>
      </w:r>
      <w:r>
        <w:rPr>
          <w:rFonts w:ascii="Cambria" w:hAnsi="Cambria"/>
          <w:sz w:val="20"/>
          <w:szCs w:val="20"/>
        </w:rPr>
        <w:t xml:space="preserve"> (2001).</w:t>
      </w:r>
      <w:r w:rsidRPr="0088184D">
        <w:rPr>
          <w:rFonts w:ascii="Cambria" w:hAnsi="Cambria"/>
          <w:sz w:val="20"/>
          <w:szCs w:val="20"/>
        </w:rPr>
        <w:t xml:space="preserve"> </w:t>
      </w:r>
      <w:r w:rsidRPr="0088184D">
        <w:rPr>
          <w:rFonts w:ascii="Cambria" w:hAnsi="Cambria"/>
          <w:i/>
          <w:iCs/>
          <w:sz w:val="20"/>
          <w:szCs w:val="20"/>
        </w:rPr>
        <w:t>Diccionario de política</w:t>
      </w:r>
      <w:r w:rsidRPr="0088184D">
        <w:rPr>
          <w:rFonts w:ascii="Cambria" w:hAnsi="Cambria"/>
          <w:sz w:val="20"/>
          <w:szCs w:val="20"/>
        </w:rPr>
        <w:t>.</w:t>
      </w:r>
    </w:p>
    <w:p w14:paraId="6F550271" w14:textId="792A4201" w:rsidR="0088184D" w:rsidRDefault="0088184D" w:rsidP="0088184D">
      <w:pPr>
        <w:spacing w:after="0"/>
        <w:jc w:val="both"/>
        <w:rPr>
          <w:rFonts w:ascii="Cambria" w:hAnsi="Cambria"/>
          <w:sz w:val="20"/>
          <w:szCs w:val="20"/>
        </w:rPr>
      </w:pPr>
      <w:r>
        <w:rPr>
          <w:rFonts w:ascii="Cambria" w:hAnsi="Cambria"/>
          <w:sz w:val="20"/>
          <w:szCs w:val="20"/>
        </w:rPr>
        <w:t>Fuente 2:</w:t>
      </w:r>
    </w:p>
    <w:p w14:paraId="748F36C4" w14:textId="43C03535" w:rsidR="0088184D" w:rsidRDefault="0088184D" w:rsidP="0088184D">
      <w:pPr>
        <w:spacing w:after="0"/>
        <w:jc w:val="both"/>
        <w:rPr>
          <w:rFonts w:ascii="Cambria" w:hAnsi="Cambria"/>
          <w:sz w:val="20"/>
          <w:szCs w:val="20"/>
        </w:rPr>
      </w:pPr>
      <w:r>
        <w:rPr>
          <w:rFonts w:ascii="Cambria" w:hAnsi="Cambria"/>
          <w:sz w:val="20"/>
          <w:szCs w:val="20"/>
        </w:rPr>
        <w:t>“Los maestros de las escuelas primarias eran orientados rígidamente por los planes oficiales de enseñanza. El plan de estudios de 1934 eliminaba el uso de los dialectos locales en las clases, reducía la enseñanza de la ciencia a favor de la propaganda sobre el régimen. En 1937, los alumnos de tercer grado (ocho años) dedicaban la mayor cantidad de horas a la lengua italiana; gran parte de los ejercicios se referían a las obras públicas del gobierno. La clase de geografía insistía en el Mare Nostrum,</w:t>
      </w:r>
      <w:r w:rsidR="006A5E15">
        <w:rPr>
          <w:rFonts w:ascii="Cambria" w:hAnsi="Cambria"/>
          <w:sz w:val="20"/>
          <w:szCs w:val="20"/>
        </w:rPr>
        <w:t xml:space="preserve"> mientras que las clases de historia analizaban las batallas famosas y la Primera Guerra Mundial. En matemática se resolvían problemas como: ‘Mussolini profesor. En 1902, el sueldo del profesor Mussolini era de 56 libras al mes. ¿Cuánto ganaba al día?, ¿y al año?’. También había lecciones de ’cultura fascista’. Se trataba de una materia que consistía en la glorificación del régimen, de sus dirigentes y de sus logros”.</w:t>
      </w:r>
    </w:p>
    <w:p w14:paraId="29F3729B" w14:textId="7344F837" w:rsidR="006A5E15" w:rsidRDefault="006A5E15" w:rsidP="006A5E15">
      <w:pPr>
        <w:spacing w:after="0"/>
        <w:jc w:val="right"/>
        <w:rPr>
          <w:rFonts w:ascii="Cambria" w:hAnsi="Cambria"/>
          <w:sz w:val="20"/>
          <w:szCs w:val="20"/>
        </w:rPr>
      </w:pPr>
      <w:proofErr w:type="spellStart"/>
      <w:r>
        <w:rPr>
          <w:rFonts w:ascii="Cambria" w:hAnsi="Cambria"/>
          <w:sz w:val="20"/>
          <w:szCs w:val="20"/>
        </w:rPr>
        <w:t>Tannenbaum</w:t>
      </w:r>
      <w:proofErr w:type="spellEnd"/>
      <w:r>
        <w:rPr>
          <w:rFonts w:ascii="Cambria" w:hAnsi="Cambria"/>
          <w:sz w:val="20"/>
          <w:szCs w:val="20"/>
        </w:rPr>
        <w:t xml:space="preserve"> Edward. (1975). </w:t>
      </w:r>
      <w:r w:rsidRPr="006A5E15">
        <w:rPr>
          <w:rFonts w:ascii="Cambria" w:hAnsi="Cambria"/>
          <w:i/>
          <w:iCs/>
          <w:sz w:val="20"/>
          <w:szCs w:val="20"/>
        </w:rPr>
        <w:t>La experiencia fascista. Sociedad y cultura en Italia</w:t>
      </w:r>
      <w:r>
        <w:rPr>
          <w:rFonts w:ascii="Cambria" w:hAnsi="Cambria"/>
          <w:sz w:val="20"/>
          <w:szCs w:val="20"/>
        </w:rPr>
        <w:t>.</w:t>
      </w:r>
    </w:p>
    <w:p w14:paraId="5F39AF96" w14:textId="77777777" w:rsidR="00905DC7" w:rsidRDefault="00905DC7" w:rsidP="006A5E15">
      <w:pPr>
        <w:spacing w:after="0"/>
        <w:jc w:val="both"/>
        <w:rPr>
          <w:rFonts w:ascii="Cambria" w:hAnsi="Cambria"/>
          <w:sz w:val="20"/>
          <w:szCs w:val="20"/>
        </w:rPr>
      </w:pPr>
    </w:p>
    <w:p w14:paraId="26005EB6" w14:textId="77777777" w:rsidR="00905DC7" w:rsidRDefault="00905DC7" w:rsidP="006A5E15">
      <w:pPr>
        <w:spacing w:after="0"/>
        <w:jc w:val="both"/>
        <w:rPr>
          <w:rFonts w:ascii="Cambria" w:hAnsi="Cambria"/>
          <w:sz w:val="20"/>
          <w:szCs w:val="20"/>
        </w:rPr>
      </w:pPr>
    </w:p>
    <w:p w14:paraId="0B892E7B" w14:textId="4312096C" w:rsidR="006A5E15" w:rsidRDefault="006A5E15" w:rsidP="006A5E15">
      <w:pPr>
        <w:spacing w:after="0"/>
        <w:jc w:val="both"/>
        <w:rPr>
          <w:rFonts w:ascii="Cambria" w:hAnsi="Cambria"/>
          <w:sz w:val="20"/>
          <w:szCs w:val="20"/>
        </w:rPr>
      </w:pPr>
      <w:r>
        <w:rPr>
          <w:rFonts w:ascii="Cambria" w:hAnsi="Cambria"/>
          <w:sz w:val="20"/>
          <w:szCs w:val="20"/>
        </w:rPr>
        <w:t>Fuente 3:</w:t>
      </w:r>
    </w:p>
    <w:p w14:paraId="45C90179" w14:textId="77777777" w:rsidR="006A5E15" w:rsidRDefault="006A5E15" w:rsidP="006A5E15">
      <w:pPr>
        <w:spacing w:after="0"/>
        <w:jc w:val="both"/>
        <w:rPr>
          <w:rFonts w:ascii="Cambria" w:hAnsi="Cambria"/>
          <w:sz w:val="20"/>
          <w:szCs w:val="20"/>
        </w:rPr>
      </w:pPr>
      <w:r>
        <w:rPr>
          <w:rFonts w:ascii="Cambria" w:hAnsi="Cambria"/>
          <w:sz w:val="20"/>
          <w:szCs w:val="20"/>
        </w:rPr>
        <w:t>“</w:t>
      </w:r>
      <w:r w:rsidRPr="006A5E15">
        <w:rPr>
          <w:rFonts w:ascii="Cambria" w:hAnsi="Cambria"/>
          <w:sz w:val="20"/>
          <w:szCs w:val="20"/>
        </w:rPr>
        <w:t>No fue sino después de la guerra cuando las dictaduras irrumpieron en Europa (…). A decir verdad, bajo la pomposa divinización del Estado no era difícil descubrir algunas pasiones y egoísmos. Estas pasiones eran: la revancha ofensiva de las autocracias contra las democracias, bajo una forma violenta que es el efecto de los hábitos de guerra; la lucha incitada por los industriales y los grandes terratenientes aparentemente contra el peligro bolchevique, en realidad, contra toda forma de movimiento socialista; y, finalmente, aunque de menor importancia, al menos fuera de Alemania, el movimiento antisemita. Un cierto desencanto respecto a las viejas instituciones parlamentarias hizo el resto</w:t>
      </w:r>
      <w:r>
        <w:rPr>
          <w:rFonts w:ascii="Cambria" w:hAnsi="Cambria"/>
          <w:sz w:val="20"/>
          <w:szCs w:val="20"/>
        </w:rPr>
        <w:t>”</w:t>
      </w:r>
      <w:r w:rsidRPr="006A5E15">
        <w:rPr>
          <w:rFonts w:ascii="Cambria" w:hAnsi="Cambria"/>
          <w:sz w:val="20"/>
          <w:szCs w:val="20"/>
        </w:rPr>
        <w:t xml:space="preserve">. </w:t>
      </w:r>
    </w:p>
    <w:p w14:paraId="6FB0874B" w14:textId="29342948" w:rsidR="006A5E15" w:rsidRPr="0088184D" w:rsidRDefault="006A5E15" w:rsidP="006A5E15">
      <w:pPr>
        <w:spacing w:after="0"/>
        <w:jc w:val="right"/>
        <w:rPr>
          <w:rFonts w:ascii="Cambria" w:hAnsi="Cambria"/>
          <w:sz w:val="20"/>
          <w:szCs w:val="20"/>
        </w:rPr>
      </w:pPr>
      <w:r w:rsidRPr="006A5E15">
        <w:rPr>
          <w:rFonts w:ascii="Cambria" w:hAnsi="Cambria"/>
          <w:sz w:val="20"/>
          <w:szCs w:val="20"/>
        </w:rPr>
        <w:t>Sforza, C</w:t>
      </w:r>
      <w:r>
        <w:rPr>
          <w:rFonts w:ascii="Cambria" w:hAnsi="Cambria"/>
          <w:sz w:val="20"/>
          <w:szCs w:val="20"/>
        </w:rPr>
        <w:t>arlo</w:t>
      </w:r>
      <w:r w:rsidRPr="006A5E15">
        <w:rPr>
          <w:rFonts w:ascii="Cambria" w:hAnsi="Cambria"/>
          <w:sz w:val="20"/>
          <w:szCs w:val="20"/>
        </w:rPr>
        <w:t xml:space="preserve">. (1931). </w:t>
      </w:r>
      <w:r w:rsidRPr="006A5E15">
        <w:rPr>
          <w:rFonts w:ascii="Cambria" w:hAnsi="Cambria"/>
          <w:i/>
          <w:iCs/>
          <w:sz w:val="20"/>
          <w:szCs w:val="20"/>
        </w:rPr>
        <w:t>Los dictadores y dictaduras de posguerra</w:t>
      </w:r>
      <w:r>
        <w:rPr>
          <w:rFonts w:ascii="Cambria" w:hAnsi="Cambria"/>
          <w:sz w:val="20"/>
          <w:szCs w:val="20"/>
        </w:rPr>
        <w:t>.</w:t>
      </w:r>
    </w:p>
    <w:p w14:paraId="07487B6B" w14:textId="77777777" w:rsidR="00A970F6" w:rsidRDefault="00A970F6"/>
    <w:sectPr w:rsidR="00A970F6" w:rsidSect="00905DC7">
      <w:head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F3EA48" w14:textId="77777777" w:rsidR="00E63FC4" w:rsidRDefault="00E63FC4" w:rsidP="0088184D">
      <w:pPr>
        <w:spacing w:after="0" w:line="240" w:lineRule="auto"/>
      </w:pPr>
      <w:r>
        <w:separator/>
      </w:r>
    </w:p>
  </w:endnote>
  <w:endnote w:type="continuationSeparator" w:id="0">
    <w:p w14:paraId="418A8A70" w14:textId="77777777" w:rsidR="00E63FC4" w:rsidRDefault="00E63FC4" w:rsidP="00881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CD186C" w14:textId="77777777" w:rsidR="00E63FC4" w:rsidRDefault="00E63FC4" w:rsidP="0088184D">
      <w:pPr>
        <w:spacing w:after="0" w:line="240" w:lineRule="auto"/>
      </w:pPr>
      <w:r>
        <w:separator/>
      </w:r>
    </w:p>
  </w:footnote>
  <w:footnote w:type="continuationSeparator" w:id="0">
    <w:p w14:paraId="785447EC" w14:textId="77777777" w:rsidR="00E63FC4" w:rsidRDefault="00E63FC4" w:rsidP="008818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BC7843" w14:textId="036EC074" w:rsidR="0088184D" w:rsidRDefault="008109F9">
    <w:pPr>
      <w:pStyle w:val="Encabezado"/>
    </w:pPr>
    <w:r>
      <w:rPr>
        <w:noProof/>
      </w:rPr>
      <mc:AlternateContent>
        <mc:Choice Requires="wps">
          <w:drawing>
            <wp:anchor distT="0" distB="0" distL="114300" distR="114300" simplePos="0" relativeHeight="251661312" behindDoc="0" locked="0" layoutInCell="1" allowOverlap="1" wp14:anchorId="28BF9009" wp14:editId="7775F617">
              <wp:simplePos x="0" y="0"/>
              <wp:positionH relativeFrom="column">
                <wp:posOffset>4198620</wp:posOffset>
              </wp:positionH>
              <wp:positionV relativeFrom="paragraph">
                <wp:posOffset>-164465</wp:posOffset>
              </wp:positionV>
              <wp:extent cx="1905000" cy="605790"/>
              <wp:effectExtent l="0" t="0" r="0" b="0"/>
              <wp:wrapNone/>
              <wp:docPr id="156831332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3E79CC31" w14:textId="77777777" w:rsidR="0088184D" w:rsidRPr="00732B2B" w:rsidRDefault="0088184D" w:rsidP="0088184D">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619B3BE1" w14:textId="77777777" w:rsidR="0088184D" w:rsidRPr="00732B2B" w:rsidRDefault="0088184D" w:rsidP="0088184D">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1B551CE7" w14:textId="77777777" w:rsidR="0088184D" w:rsidRPr="00732B2B" w:rsidRDefault="0088184D" w:rsidP="0088184D">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2°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28BF9009" id="_x0000_t202" coordsize="21600,21600" o:spt="202" path="m,l,21600r21600,l21600,xe">
              <v:stroke joinstyle="miter"/>
              <v:path gradientshapeok="t" o:connecttype="rect"/>
            </v:shapetype>
            <v:shape id="Cuadro de texto 2" o:spid="_x0000_s1026" type="#_x0000_t202" style="position:absolute;margin-left:330.6pt;margin-top:-12.95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" filled="f" stroked="f">
              <v:textbox style="mso-fit-shape-to-text:t">
                <w:txbxContent>
                  <w:p w14:paraId="3E79CC31" w14:textId="77777777" w:rsidR="0088184D" w:rsidRPr="00732B2B" w:rsidRDefault="0088184D" w:rsidP="0088184D">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619B3BE1" w14:textId="77777777" w:rsidR="0088184D" w:rsidRPr="00732B2B" w:rsidRDefault="0088184D" w:rsidP="0088184D">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1B551CE7" w14:textId="77777777" w:rsidR="0088184D" w:rsidRPr="00732B2B" w:rsidRDefault="0088184D" w:rsidP="0088184D">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2° Medio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101426C" wp14:editId="6320AC88">
              <wp:simplePos x="0" y="0"/>
              <wp:positionH relativeFrom="column">
                <wp:posOffset>-544830</wp:posOffset>
              </wp:positionH>
              <wp:positionV relativeFrom="paragraph">
                <wp:posOffset>-234950</wp:posOffset>
              </wp:positionV>
              <wp:extent cx="2040890" cy="676275"/>
              <wp:effectExtent l="0" t="0" r="0" b="0"/>
              <wp:wrapNone/>
              <wp:docPr id="1579692382"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1D904C55" w14:textId="77777777" w:rsidR="0088184D" w:rsidRDefault="0088184D" w:rsidP="0088184D">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43CD0CA8" w14:textId="77777777" w:rsidR="0088184D" w:rsidRDefault="0088184D" w:rsidP="0088184D">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2C6B5037" w14:textId="77777777" w:rsidR="0088184D" w:rsidRDefault="0088184D" w:rsidP="0088184D">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5B07D230" wp14:editId="56175F77">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101426C" id="Cuadro de texto 1" o:spid="_x0000_s1027" type="#_x0000_t202" style="position:absolute;margin-left:-42.9pt;margin-top:-18.5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" filled="f" stroked="f">
              <v:textbox inset="0,0,0,0">
                <w:txbxContent>
                  <w:p w14:paraId="1D904C55" w14:textId="77777777" w:rsidR="0088184D" w:rsidRDefault="0088184D" w:rsidP="0088184D">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43CD0CA8" w14:textId="77777777" w:rsidR="0088184D" w:rsidRDefault="0088184D" w:rsidP="0088184D">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2C6B5037" w14:textId="77777777" w:rsidR="0088184D" w:rsidRDefault="0088184D" w:rsidP="0088184D">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5B07D230" wp14:editId="56175F77">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7207A"/>
    <w:multiLevelType w:val="hybridMultilevel"/>
    <w:tmpl w:val="0944BB52"/>
    <w:lvl w:ilvl="0" w:tplc="B5D2AE60">
      <w:start w:val="1"/>
      <w:numFmt w:val="decimal"/>
      <w:lvlText w:val="%1)"/>
      <w:lvlJc w:val="left"/>
      <w:pPr>
        <w:ind w:left="1080" w:hanging="360"/>
      </w:pPr>
      <w:rPr>
        <w:rFonts w:ascii="Cambria" w:hAnsi="Cambria"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6C1403AC"/>
    <w:multiLevelType w:val="hybridMultilevel"/>
    <w:tmpl w:val="5D0E4D7E"/>
    <w:lvl w:ilvl="0" w:tplc="1C7AEC64">
      <w:start w:val="1"/>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976034175">
    <w:abstractNumId w:val="1"/>
  </w:num>
  <w:num w:numId="2" w16cid:durableId="1602839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84D"/>
    <w:rsid w:val="00134258"/>
    <w:rsid w:val="002125EB"/>
    <w:rsid w:val="00447625"/>
    <w:rsid w:val="004B6D70"/>
    <w:rsid w:val="005206A2"/>
    <w:rsid w:val="005C0B67"/>
    <w:rsid w:val="006A5E15"/>
    <w:rsid w:val="007124E5"/>
    <w:rsid w:val="007328DD"/>
    <w:rsid w:val="008109F9"/>
    <w:rsid w:val="0088184D"/>
    <w:rsid w:val="008F0BAC"/>
    <w:rsid w:val="00905DC7"/>
    <w:rsid w:val="00A970F6"/>
    <w:rsid w:val="00DD0520"/>
    <w:rsid w:val="00E63FC4"/>
    <w:rsid w:val="00FB3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758BC"/>
  <w15:chartTrackingRefBased/>
  <w15:docId w15:val="{248B5A54-DB22-4FE8-B2F2-D861C45EB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88184D"/>
    <w:rPr>
      <w:kern w:val="0"/>
      <w:lang w:val="es-CL"/>
    </w:rPr>
  </w:style>
  <w:style w:type="paragraph" w:styleId="Ttulo1">
    <w:name w:val="heading 1"/>
    <w:basedOn w:val="Normal"/>
    <w:next w:val="Normal"/>
    <w:link w:val="Ttulo1Car"/>
    <w:uiPriority w:val="9"/>
    <w:qFormat/>
    <w:rsid w:val="008818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818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8184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8184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8184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8184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8184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8184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8184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8184D"/>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88184D"/>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88184D"/>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88184D"/>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88184D"/>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88184D"/>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88184D"/>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88184D"/>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88184D"/>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8818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8184D"/>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88184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8184D"/>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88184D"/>
    <w:pPr>
      <w:spacing w:before="160"/>
      <w:jc w:val="center"/>
    </w:pPr>
    <w:rPr>
      <w:i/>
      <w:iCs/>
      <w:color w:val="404040" w:themeColor="text1" w:themeTint="BF"/>
    </w:rPr>
  </w:style>
  <w:style w:type="character" w:customStyle="1" w:styleId="CitaCar">
    <w:name w:val="Cita Car"/>
    <w:basedOn w:val="Fuentedeprrafopredeter"/>
    <w:link w:val="Cita"/>
    <w:uiPriority w:val="29"/>
    <w:rsid w:val="0088184D"/>
    <w:rPr>
      <w:rFonts w:ascii="Cambria" w:hAnsi="Cambria"/>
      <w:i/>
      <w:iCs/>
      <w:color w:val="404040" w:themeColor="text1" w:themeTint="BF"/>
      <w:kern w:val="0"/>
      <w:lang w:val="es-CL"/>
    </w:rPr>
  </w:style>
  <w:style w:type="paragraph" w:styleId="Prrafodelista">
    <w:name w:val="List Paragraph"/>
    <w:basedOn w:val="Normal"/>
    <w:uiPriority w:val="34"/>
    <w:qFormat/>
    <w:rsid w:val="0088184D"/>
    <w:pPr>
      <w:ind w:left="720"/>
      <w:contextualSpacing/>
    </w:pPr>
  </w:style>
  <w:style w:type="character" w:styleId="nfasisintenso">
    <w:name w:val="Intense Emphasis"/>
    <w:basedOn w:val="Fuentedeprrafopredeter"/>
    <w:uiPriority w:val="21"/>
    <w:qFormat/>
    <w:rsid w:val="0088184D"/>
    <w:rPr>
      <w:i/>
      <w:iCs/>
      <w:color w:val="0F4761" w:themeColor="accent1" w:themeShade="BF"/>
    </w:rPr>
  </w:style>
  <w:style w:type="paragraph" w:styleId="Citadestacada">
    <w:name w:val="Intense Quote"/>
    <w:basedOn w:val="Normal"/>
    <w:next w:val="Normal"/>
    <w:link w:val="CitadestacadaCar"/>
    <w:uiPriority w:val="30"/>
    <w:qFormat/>
    <w:rsid w:val="008818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8184D"/>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88184D"/>
    <w:rPr>
      <w:b/>
      <w:bCs/>
      <w:smallCaps/>
      <w:color w:val="0F4761" w:themeColor="accent1" w:themeShade="BF"/>
      <w:spacing w:val="5"/>
    </w:rPr>
  </w:style>
  <w:style w:type="paragraph" w:styleId="Encabezado">
    <w:name w:val="header"/>
    <w:basedOn w:val="Normal"/>
    <w:link w:val="EncabezadoCar"/>
    <w:uiPriority w:val="99"/>
    <w:unhideWhenUsed/>
    <w:rsid w:val="008818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184D"/>
    <w:rPr>
      <w:rFonts w:ascii="Cambria" w:hAnsi="Cambria"/>
      <w:kern w:val="0"/>
      <w:lang w:val="es-CL"/>
    </w:rPr>
  </w:style>
  <w:style w:type="paragraph" w:styleId="Piedepgina">
    <w:name w:val="footer"/>
    <w:basedOn w:val="Normal"/>
    <w:link w:val="PiedepginaCar"/>
    <w:uiPriority w:val="99"/>
    <w:unhideWhenUsed/>
    <w:rsid w:val="008818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184D"/>
    <w:rPr>
      <w:rFonts w:ascii="Cambria" w:hAnsi="Cambria"/>
      <w:kern w:val="0"/>
      <w:lang w:val="es-CL"/>
    </w:rPr>
  </w:style>
  <w:style w:type="table" w:styleId="Tablaconcuadrcula">
    <w:name w:val="Table Grid"/>
    <w:basedOn w:val="Tablanormal"/>
    <w:uiPriority w:val="39"/>
    <w:rsid w:val="0088184D"/>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491595">
      <w:bodyDiv w:val="1"/>
      <w:marLeft w:val="0"/>
      <w:marRight w:val="0"/>
      <w:marTop w:val="0"/>
      <w:marBottom w:val="0"/>
      <w:divBdr>
        <w:top w:val="none" w:sz="0" w:space="0" w:color="auto"/>
        <w:left w:val="none" w:sz="0" w:space="0" w:color="auto"/>
        <w:bottom w:val="none" w:sz="0" w:space="0" w:color="auto"/>
        <w:right w:val="none" w:sz="0" w:space="0" w:color="auto"/>
      </w:divBdr>
    </w:div>
    <w:div w:id="46177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673</Words>
  <Characters>3707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2025-04-17T16:08:00Z</cp:lastPrinted>
  <dcterms:created xsi:type="dcterms:W3CDTF">2025-04-17T16:08:00Z</dcterms:created>
  <dcterms:modified xsi:type="dcterms:W3CDTF">2025-04-17T16:08:00Z</dcterms:modified>
</cp:coreProperties>
</file>