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C93B" w14:textId="77777777" w:rsidR="00664005" w:rsidRPr="006E3567" w:rsidRDefault="00664005" w:rsidP="00664005">
      <w:pPr>
        <w:pStyle w:val="Ttulo2"/>
        <w:jc w:val="center"/>
        <w:rPr>
          <w:rFonts w:ascii="Cambria" w:hAnsi="Cambria"/>
          <w:b/>
          <w:noProof/>
          <w:sz w:val="40"/>
          <w:lang w:val="en-US"/>
        </w:rPr>
      </w:pPr>
      <w:r w:rsidRPr="006E3567">
        <w:rPr>
          <w:rFonts w:ascii="Cambria" w:hAnsi="Cambria"/>
          <w:b/>
          <w:noProof/>
          <w:sz w:val="40"/>
          <w:lang w:val="en-US"/>
        </w:rPr>
        <w:t>Lámina de resumen N°2</w:t>
      </w:r>
    </w:p>
    <w:p w14:paraId="38B39FCB" w14:textId="77777777" w:rsidR="000A7743" w:rsidRPr="006E3567" w:rsidRDefault="006E3567" w:rsidP="00664005">
      <w:pPr>
        <w:pStyle w:val="Ttulo2"/>
        <w:jc w:val="center"/>
        <w:rPr>
          <w:rFonts w:ascii="Cambria" w:hAnsi="Cambria"/>
          <w:b/>
          <w:noProof/>
          <w:sz w:val="40"/>
          <w:lang w:val="en-US"/>
        </w:rPr>
      </w:pPr>
      <w:r w:rsidRPr="006E3567">
        <w:rPr>
          <w:rFonts w:ascii="Cambria" w:hAnsi="Cambria"/>
          <w:b/>
          <w:noProof/>
          <w:sz w:val="40"/>
          <w:lang w:val="en-US"/>
        </w:rPr>
        <w:t>4th</w:t>
      </w:r>
      <w:r w:rsidR="00664005" w:rsidRPr="006E3567">
        <w:rPr>
          <w:rFonts w:ascii="Cambria" w:hAnsi="Cambria"/>
          <w:b/>
          <w:noProof/>
          <w:sz w:val="40"/>
          <w:lang w:val="en-US"/>
        </w:rPr>
        <w:t xml:space="preserve"> Secondary Grade</w:t>
      </w:r>
    </w:p>
    <w:p w14:paraId="5E0613E6" w14:textId="77777777" w:rsidR="000A7743" w:rsidRPr="006E3567" w:rsidRDefault="006E3567" w:rsidP="006E3567">
      <w:pPr>
        <w:pStyle w:val="NormalWeb"/>
        <w:numPr>
          <w:ilvl w:val="0"/>
          <w:numId w:val="2"/>
        </w:numPr>
        <w:rPr>
          <w:noProof/>
          <w:lang w:val="en-US"/>
        </w:rPr>
      </w:pPr>
      <w:r>
        <w:rPr>
          <w:noProof/>
          <w:lang w:val="en-US"/>
        </w:rPr>
        <w:t>R</w:t>
      </w:r>
      <w:r w:rsidRPr="006E3567">
        <w:rPr>
          <w:noProof/>
          <w:lang w:val="en-US"/>
        </w:rPr>
        <w:t xml:space="preserve">ights and duties of </w:t>
      </w:r>
      <w:r>
        <w:rPr>
          <w:noProof/>
          <w:lang w:val="en-US"/>
        </w:rPr>
        <w:t>teneegers</w:t>
      </w:r>
    </w:p>
    <w:p w14:paraId="2A3640A3" w14:textId="77777777" w:rsidR="006E3567" w:rsidRPr="006E3567" w:rsidRDefault="006E3567" w:rsidP="006E3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Right to Education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  <w:t>The right for every child to go to school and receive a quality education without discrimination.</w:t>
      </w:r>
    </w:p>
    <w:p w14:paraId="7E5A7E22" w14:textId="77777777" w:rsidR="006E3567" w:rsidRPr="006E3567" w:rsidRDefault="006E3567" w:rsidP="006E3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Freedom of Expression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  <w:t>The right to say what you think and feel, share your opinions, and express yourself through words, art, or writing—respecting others' rights.</w:t>
      </w:r>
    </w:p>
    <w:p w14:paraId="70A5E525" w14:textId="77777777" w:rsidR="006E3567" w:rsidRPr="006E3567" w:rsidRDefault="006E3567" w:rsidP="006E3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Child Labor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  <w:t>When children are forced to work in ways that are dangerous or prevent them from going to school and having a normal childhood.</w:t>
      </w:r>
    </w:p>
    <w:p w14:paraId="2754B3F4" w14:textId="77777777" w:rsidR="006E3567" w:rsidRPr="006E3567" w:rsidRDefault="006E3567" w:rsidP="006E3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Discrimination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  <w:t>Treating someone unfairly or differently because of their race, gender, religion, or other personal characteristics.</w:t>
      </w:r>
    </w:p>
    <w:p w14:paraId="778866B0" w14:textId="77777777" w:rsidR="006E3567" w:rsidRDefault="006E3567" w:rsidP="006E3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Right to Participate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  <w:t>The right of children and young people to be heard and to take part in decisions that affect their lives, in family, school, and community settings.</w:t>
      </w:r>
    </w:p>
    <w:p w14:paraId="46D85FFA" w14:textId="77777777" w:rsidR="006E3567" w:rsidRDefault="006E3567" w:rsidP="006E35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</w:pPr>
    </w:p>
    <w:p w14:paraId="75E6E557" w14:textId="77777777" w:rsidR="006E3567" w:rsidRPr="006E3567" w:rsidRDefault="006E3567" w:rsidP="006E3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35F92D8C" w14:textId="77777777" w:rsidR="00000000" w:rsidRDefault="00000000">
      <w:pPr>
        <w:rPr>
          <w:lang w:val="en-US"/>
        </w:rPr>
      </w:pPr>
      <w:r>
        <w:pict w14:anchorId="32211EB8">
          <v:rect id="_x0000_i1025" style="width:0;height:1.5pt" o:hralign="center" o:hrstd="t" o:hr="t" fillcolor="#a0a0a0" stroked="f"/>
        </w:pict>
      </w:r>
    </w:p>
    <w:p w14:paraId="33551FEA" w14:textId="77777777" w:rsidR="006E3567" w:rsidRDefault="006E3567">
      <w:pPr>
        <w:rPr>
          <w:lang w:val="en-US"/>
        </w:rPr>
      </w:pPr>
      <w:proofErr w:type="spellStart"/>
      <w:r>
        <w:rPr>
          <w:lang w:val="en-US"/>
        </w:rPr>
        <w:t>Conectores</w:t>
      </w:r>
      <w:proofErr w:type="spellEnd"/>
    </w:p>
    <w:p w14:paraId="63B6157E" w14:textId="77777777" w:rsidR="006E3567" w:rsidRDefault="006E3567" w:rsidP="006E3567">
      <w:pPr>
        <w:pStyle w:val="Ttulo3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Textoennegrita"/>
          <w:b/>
          <w:bCs/>
        </w:rPr>
        <w:t xml:space="preserve">1. As </w:t>
      </w:r>
      <w:proofErr w:type="spellStart"/>
      <w:r>
        <w:rPr>
          <w:rStyle w:val="Textoennegrita"/>
          <w:b/>
          <w:bCs/>
        </w:rPr>
        <w:t>long</w:t>
      </w:r>
      <w:proofErr w:type="spellEnd"/>
      <w:r>
        <w:rPr>
          <w:rStyle w:val="Textoennegrita"/>
          <w:b/>
          <w:bCs/>
        </w:rPr>
        <w:t xml:space="preserve"> as</w:t>
      </w:r>
    </w:p>
    <w:p w14:paraId="5B637989" w14:textId="77777777" w:rsidR="006E3567" w:rsidRDefault="006E3567" w:rsidP="006E3567">
      <w:pPr>
        <w:spacing w:before="100" w:beforeAutospacing="1" w:after="100" w:afterAutospacing="1"/>
      </w:pPr>
      <w:r>
        <w:rPr>
          <w:rStyle w:val="Textoennegrita"/>
        </w:rPr>
        <w:t>Definición:</w:t>
      </w:r>
      <w:r>
        <w:br/>
        <w:t xml:space="preserve">Se usa para expresar una </w:t>
      </w:r>
      <w:r>
        <w:rPr>
          <w:rStyle w:val="Textoennegrita"/>
        </w:rPr>
        <w:t>condición</w:t>
      </w:r>
      <w:r>
        <w:t>. Significa “siempre que” o “mientras”.</w:t>
      </w:r>
    </w:p>
    <w:p w14:paraId="123A52CA" w14:textId="77777777" w:rsidR="006E3567" w:rsidRDefault="006E3567" w:rsidP="006E3567">
      <w:pPr>
        <w:spacing w:before="100" w:beforeAutospacing="1" w:after="100" w:afterAutospacing="1"/>
      </w:pPr>
      <w:r>
        <w:rPr>
          <w:rStyle w:val="Textoennegrita"/>
        </w:rPr>
        <w:t>Uso:</w:t>
      </w:r>
      <w:r>
        <w:br/>
        <w:t>Introduce una condición que debe cumplirse para que algo ocurra.</w:t>
      </w:r>
    </w:p>
    <w:p w14:paraId="6286D6F0" w14:textId="77777777" w:rsidR="006E3567" w:rsidRDefault="006E3567" w:rsidP="006E3567">
      <w:pPr>
        <w:spacing w:before="100" w:beforeAutospacing="1" w:after="100" w:afterAutospacing="1"/>
      </w:pPr>
      <w:proofErr w:type="spellStart"/>
      <w:r w:rsidRPr="006E3567">
        <w:rPr>
          <w:rStyle w:val="Textoennegrita"/>
          <w:lang w:val="en-US"/>
        </w:rPr>
        <w:t>Ejemplo</w:t>
      </w:r>
      <w:proofErr w:type="spellEnd"/>
      <w:r w:rsidRPr="006E3567">
        <w:rPr>
          <w:rStyle w:val="Textoennegrita"/>
          <w:lang w:val="en-US"/>
        </w:rPr>
        <w:t xml:space="preserve"> </w:t>
      </w:r>
      <w:proofErr w:type="spellStart"/>
      <w:r w:rsidRPr="006E3567">
        <w:rPr>
          <w:rStyle w:val="Textoennegrita"/>
          <w:lang w:val="en-US"/>
        </w:rPr>
        <w:t>en</w:t>
      </w:r>
      <w:proofErr w:type="spellEnd"/>
      <w:r w:rsidRPr="006E3567">
        <w:rPr>
          <w:rStyle w:val="Textoennegrita"/>
          <w:lang w:val="en-US"/>
        </w:rPr>
        <w:t xml:space="preserve"> </w:t>
      </w:r>
      <w:proofErr w:type="spellStart"/>
      <w:r w:rsidRPr="006E3567">
        <w:rPr>
          <w:rStyle w:val="Textoennegrita"/>
          <w:lang w:val="en-US"/>
        </w:rPr>
        <w:t>inglés</w:t>
      </w:r>
      <w:proofErr w:type="spellEnd"/>
      <w:r w:rsidRPr="006E3567">
        <w:rPr>
          <w:rStyle w:val="Textoennegrita"/>
          <w:lang w:val="en-US"/>
        </w:rPr>
        <w:t>:</w:t>
      </w:r>
      <w:r w:rsidRPr="006E3567">
        <w:rPr>
          <w:lang w:val="en-US"/>
        </w:rPr>
        <w:br/>
        <w:t xml:space="preserve">You can go out </w:t>
      </w:r>
      <w:r w:rsidRPr="006E3567">
        <w:rPr>
          <w:rStyle w:val="Textoennegrita"/>
          <w:lang w:val="en-US"/>
        </w:rPr>
        <w:t>as long as</w:t>
      </w:r>
      <w:r w:rsidRPr="006E3567">
        <w:rPr>
          <w:lang w:val="en-US"/>
        </w:rPr>
        <w:t xml:space="preserve"> you finish your homework.</w:t>
      </w:r>
      <w:r w:rsidRPr="006E3567">
        <w:rPr>
          <w:lang w:val="en-US"/>
        </w:rPr>
        <w:br/>
      </w:r>
      <w:r>
        <w:rPr>
          <w:rStyle w:val="Textoennegrita"/>
        </w:rPr>
        <w:t>Traducción:</w:t>
      </w:r>
      <w:r>
        <w:t xml:space="preserve"> Puedes salir </w:t>
      </w:r>
      <w:r>
        <w:rPr>
          <w:rStyle w:val="Textoennegrita"/>
        </w:rPr>
        <w:t>siempre que</w:t>
      </w:r>
      <w:r>
        <w:t xml:space="preserve"> termines tu tarea.</w:t>
      </w:r>
    </w:p>
    <w:p w14:paraId="69F0A0EF" w14:textId="77777777" w:rsidR="006E3567" w:rsidRDefault="006E3567" w:rsidP="006E3567">
      <w:pPr>
        <w:spacing w:after="0"/>
      </w:pPr>
    </w:p>
    <w:p w14:paraId="4F5AD24E" w14:textId="77777777" w:rsidR="006E3567" w:rsidRDefault="006E3567" w:rsidP="006E3567">
      <w:pPr>
        <w:spacing w:after="0"/>
      </w:pPr>
    </w:p>
    <w:p w14:paraId="6A42E03C" w14:textId="77777777" w:rsidR="006E3567" w:rsidRDefault="006E3567" w:rsidP="006E3567">
      <w:pPr>
        <w:pStyle w:val="Ttulo3"/>
      </w:pPr>
      <w:r>
        <w:rPr>
          <w:rFonts w:ascii="Segoe UI Emoji" w:hAnsi="Segoe UI Emoji" w:cs="Segoe UI Emoji"/>
        </w:rPr>
        <w:lastRenderedPageBreak/>
        <w:t>🔹</w:t>
      </w:r>
      <w:r>
        <w:t xml:space="preserve"> </w:t>
      </w:r>
      <w:r>
        <w:rPr>
          <w:rStyle w:val="Textoennegrita"/>
          <w:b/>
          <w:bCs/>
        </w:rPr>
        <w:t xml:space="preserve">2. </w:t>
      </w:r>
      <w:proofErr w:type="spellStart"/>
      <w:r>
        <w:rPr>
          <w:rStyle w:val="Textoennegrita"/>
          <w:b/>
          <w:bCs/>
        </w:rPr>
        <w:t>Even</w:t>
      </w:r>
      <w:proofErr w:type="spellEnd"/>
      <w:r>
        <w:rPr>
          <w:rStyle w:val="Textoennegrita"/>
          <w:b/>
          <w:bCs/>
        </w:rPr>
        <w:t xml:space="preserve"> </w:t>
      </w:r>
      <w:proofErr w:type="spellStart"/>
      <w:r>
        <w:rPr>
          <w:rStyle w:val="Textoennegrita"/>
          <w:b/>
          <w:bCs/>
        </w:rPr>
        <w:t>if</w:t>
      </w:r>
      <w:proofErr w:type="spellEnd"/>
    </w:p>
    <w:p w14:paraId="22A15F33" w14:textId="77777777" w:rsidR="006E3567" w:rsidRDefault="006E3567" w:rsidP="006E3567">
      <w:pPr>
        <w:spacing w:before="100" w:beforeAutospacing="1" w:after="100" w:afterAutospacing="1"/>
      </w:pPr>
      <w:r>
        <w:rPr>
          <w:rStyle w:val="Textoennegrita"/>
        </w:rPr>
        <w:t>Definición:</w:t>
      </w:r>
      <w:r>
        <w:br/>
        <w:t xml:space="preserve">Se usa para expresar una condición </w:t>
      </w:r>
      <w:r>
        <w:rPr>
          <w:rStyle w:val="Textoennegrita"/>
        </w:rPr>
        <w:t>hipotética o extrema</w:t>
      </w:r>
      <w:r>
        <w:t>. Significa “incluso si”.</w:t>
      </w:r>
    </w:p>
    <w:p w14:paraId="23CDF59B" w14:textId="77777777" w:rsidR="006E3567" w:rsidRDefault="006E3567" w:rsidP="006E3567">
      <w:pPr>
        <w:spacing w:before="100" w:beforeAutospacing="1" w:after="100" w:afterAutospacing="1"/>
      </w:pPr>
      <w:r>
        <w:rPr>
          <w:rStyle w:val="Textoennegrita"/>
        </w:rPr>
        <w:t>Uso:</w:t>
      </w:r>
      <w:r>
        <w:br/>
        <w:t xml:space="preserve">Se utiliza cuando queremos decir que algo pasará o se mantendrá igual, </w:t>
      </w:r>
      <w:r>
        <w:rPr>
          <w:rStyle w:val="Textoennegrita"/>
        </w:rPr>
        <w:t>sin importar la condición</w:t>
      </w:r>
      <w:r>
        <w:t>.</w:t>
      </w:r>
    </w:p>
    <w:p w14:paraId="2F53F920" w14:textId="77777777" w:rsidR="006E3567" w:rsidRDefault="006E3567" w:rsidP="006E3567">
      <w:pPr>
        <w:spacing w:before="100" w:beforeAutospacing="1" w:after="100" w:afterAutospacing="1"/>
      </w:pPr>
      <w:proofErr w:type="spellStart"/>
      <w:r w:rsidRPr="006E3567">
        <w:rPr>
          <w:rStyle w:val="Textoennegrita"/>
          <w:lang w:val="en-US"/>
        </w:rPr>
        <w:t>Ejemplo</w:t>
      </w:r>
      <w:proofErr w:type="spellEnd"/>
      <w:r w:rsidRPr="006E3567">
        <w:rPr>
          <w:rStyle w:val="Textoennegrita"/>
          <w:lang w:val="en-US"/>
        </w:rPr>
        <w:t xml:space="preserve"> </w:t>
      </w:r>
      <w:proofErr w:type="spellStart"/>
      <w:r w:rsidRPr="006E3567">
        <w:rPr>
          <w:rStyle w:val="Textoennegrita"/>
          <w:lang w:val="en-US"/>
        </w:rPr>
        <w:t>en</w:t>
      </w:r>
      <w:proofErr w:type="spellEnd"/>
      <w:r w:rsidRPr="006E3567">
        <w:rPr>
          <w:rStyle w:val="Textoennegrita"/>
          <w:lang w:val="en-US"/>
        </w:rPr>
        <w:t xml:space="preserve"> </w:t>
      </w:r>
      <w:proofErr w:type="spellStart"/>
      <w:r w:rsidRPr="006E3567">
        <w:rPr>
          <w:rStyle w:val="Textoennegrita"/>
          <w:lang w:val="en-US"/>
        </w:rPr>
        <w:t>inglés</w:t>
      </w:r>
      <w:proofErr w:type="spellEnd"/>
      <w:r w:rsidRPr="006E3567">
        <w:rPr>
          <w:rStyle w:val="Textoennegrita"/>
          <w:lang w:val="en-US"/>
        </w:rPr>
        <w:t>:</w:t>
      </w:r>
      <w:r w:rsidRPr="006E3567">
        <w:rPr>
          <w:lang w:val="en-US"/>
        </w:rPr>
        <w:br/>
        <w:t xml:space="preserve">I’ll help you </w:t>
      </w:r>
      <w:r w:rsidRPr="006E3567">
        <w:rPr>
          <w:rStyle w:val="Textoennegrita"/>
          <w:lang w:val="en-US"/>
        </w:rPr>
        <w:t>even if</w:t>
      </w:r>
      <w:r w:rsidRPr="006E3567">
        <w:rPr>
          <w:lang w:val="en-US"/>
        </w:rPr>
        <w:t xml:space="preserve"> I’m tired.</w:t>
      </w:r>
      <w:r w:rsidRPr="006E3567">
        <w:rPr>
          <w:lang w:val="en-US"/>
        </w:rPr>
        <w:br/>
      </w:r>
      <w:r>
        <w:rPr>
          <w:rStyle w:val="Textoennegrita"/>
        </w:rPr>
        <w:t>Traducción:</w:t>
      </w:r>
      <w:r>
        <w:t xml:space="preserve"> Te ayudaré </w:t>
      </w:r>
      <w:r>
        <w:rPr>
          <w:rStyle w:val="Textoennegrita"/>
        </w:rPr>
        <w:t>incluso si</w:t>
      </w:r>
      <w:r>
        <w:t xml:space="preserve"> estoy cansado.</w:t>
      </w:r>
    </w:p>
    <w:p w14:paraId="438914D8" w14:textId="77777777" w:rsidR="006E3567" w:rsidRDefault="006E3567" w:rsidP="006E3567">
      <w:pPr>
        <w:pStyle w:val="Ttulo3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Textoennegrita"/>
          <w:b/>
          <w:bCs/>
        </w:rPr>
        <w:t xml:space="preserve">3. </w:t>
      </w:r>
      <w:proofErr w:type="spellStart"/>
      <w:r>
        <w:rPr>
          <w:rStyle w:val="Textoennegrita"/>
          <w:b/>
          <w:bCs/>
        </w:rPr>
        <w:t>Even</w:t>
      </w:r>
      <w:proofErr w:type="spellEnd"/>
      <w:r>
        <w:rPr>
          <w:rStyle w:val="Textoennegrita"/>
          <w:b/>
          <w:bCs/>
        </w:rPr>
        <w:t xml:space="preserve"> </w:t>
      </w:r>
      <w:proofErr w:type="spellStart"/>
      <w:r>
        <w:rPr>
          <w:rStyle w:val="Textoennegrita"/>
          <w:b/>
          <w:bCs/>
        </w:rPr>
        <w:t>though</w:t>
      </w:r>
      <w:proofErr w:type="spellEnd"/>
    </w:p>
    <w:p w14:paraId="7CF18299" w14:textId="77777777" w:rsidR="006E3567" w:rsidRDefault="006E3567" w:rsidP="006E3567">
      <w:pPr>
        <w:spacing w:before="100" w:beforeAutospacing="1" w:after="100" w:afterAutospacing="1"/>
      </w:pPr>
      <w:r>
        <w:rPr>
          <w:rStyle w:val="Textoennegrita"/>
        </w:rPr>
        <w:t>Definición:</w:t>
      </w:r>
      <w:r>
        <w:br/>
        <w:t xml:space="preserve">Se usa para introducir una idea que </w:t>
      </w:r>
      <w:r>
        <w:rPr>
          <w:rStyle w:val="Textoennegrita"/>
        </w:rPr>
        <w:t>contrasta o contradice</w:t>
      </w:r>
      <w:r>
        <w:t xml:space="preserve"> la otra parte de la oración. Significa “aunque” o “a pesar de que”.</w:t>
      </w:r>
    </w:p>
    <w:p w14:paraId="582C2982" w14:textId="77777777" w:rsidR="006E3567" w:rsidRDefault="006E3567" w:rsidP="006E3567">
      <w:pPr>
        <w:spacing w:before="100" w:beforeAutospacing="1" w:after="100" w:afterAutospacing="1"/>
      </w:pPr>
      <w:r>
        <w:rPr>
          <w:rStyle w:val="Textoennegrita"/>
        </w:rPr>
        <w:t>Uso:</w:t>
      </w:r>
      <w:r>
        <w:br/>
        <w:t xml:space="preserve">Introduce una </w:t>
      </w:r>
      <w:r>
        <w:rPr>
          <w:rStyle w:val="Textoennegrita"/>
        </w:rPr>
        <w:t>idea contraria a la lógica esperada</w:t>
      </w:r>
      <w:r>
        <w:t>, pero que es real.</w:t>
      </w:r>
    </w:p>
    <w:p w14:paraId="314138DE" w14:textId="77777777" w:rsidR="006E3567" w:rsidRDefault="006E3567" w:rsidP="006E3567">
      <w:pPr>
        <w:spacing w:before="100" w:beforeAutospacing="1" w:after="100" w:afterAutospacing="1"/>
      </w:pPr>
      <w:proofErr w:type="spellStart"/>
      <w:r w:rsidRPr="006E3567">
        <w:rPr>
          <w:rStyle w:val="Textoennegrita"/>
          <w:lang w:val="en-US"/>
        </w:rPr>
        <w:t>Ejemplo</w:t>
      </w:r>
      <w:proofErr w:type="spellEnd"/>
      <w:r w:rsidRPr="006E3567">
        <w:rPr>
          <w:rStyle w:val="Textoennegrita"/>
          <w:lang w:val="en-US"/>
        </w:rPr>
        <w:t xml:space="preserve"> </w:t>
      </w:r>
      <w:proofErr w:type="spellStart"/>
      <w:r w:rsidRPr="006E3567">
        <w:rPr>
          <w:rStyle w:val="Textoennegrita"/>
          <w:lang w:val="en-US"/>
        </w:rPr>
        <w:t>en</w:t>
      </w:r>
      <w:proofErr w:type="spellEnd"/>
      <w:r w:rsidRPr="006E3567">
        <w:rPr>
          <w:rStyle w:val="Textoennegrita"/>
          <w:lang w:val="en-US"/>
        </w:rPr>
        <w:t xml:space="preserve"> </w:t>
      </w:r>
      <w:proofErr w:type="spellStart"/>
      <w:r w:rsidRPr="006E3567">
        <w:rPr>
          <w:rStyle w:val="Textoennegrita"/>
          <w:lang w:val="en-US"/>
        </w:rPr>
        <w:t>inglés</w:t>
      </w:r>
      <w:proofErr w:type="spellEnd"/>
      <w:r w:rsidRPr="006E3567">
        <w:rPr>
          <w:rStyle w:val="Textoennegrita"/>
          <w:lang w:val="en-US"/>
        </w:rPr>
        <w:t>:</w:t>
      </w:r>
      <w:r w:rsidRPr="006E3567">
        <w:rPr>
          <w:lang w:val="en-US"/>
        </w:rPr>
        <w:br/>
      </w:r>
      <w:r w:rsidRPr="006E3567">
        <w:rPr>
          <w:rStyle w:val="Textoennegrita"/>
          <w:lang w:val="en-US"/>
        </w:rPr>
        <w:t>Even though</w:t>
      </w:r>
      <w:r w:rsidRPr="006E3567">
        <w:rPr>
          <w:lang w:val="en-US"/>
        </w:rPr>
        <w:t xml:space="preserve"> it was raining, they went to the park.</w:t>
      </w:r>
      <w:r w:rsidRPr="006E3567">
        <w:rPr>
          <w:lang w:val="en-US"/>
        </w:rPr>
        <w:br/>
      </w:r>
      <w:r>
        <w:rPr>
          <w:rStyle w:val="Textoennegrita"/>
        </w:rPr>
        <w:t>Traducción:</w:t>
      </w:r>
      <w:r>
        <w:t xml:space="preserve"> </w:t>
      </w:r>
      <w:r>
        <w:rPr>
          <w:rStyle w:val="Textoennegrita"/>
        </w:rPr>
        <w:t>Aunque</w:t>
      </w:r>
      <w:r>
        <w:t xml:space="preserve"> estaba lloviendo, fueron al parque.</w:t>
      </w:r>
    </w:p>
    <w:p w14:paraId="2E2F71EB" w14:textId="77777777" w:rsidR="006E3567" w:rsidRDefault="00000000" w:rsidP="006E3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 w14:anchorId="3BA452FC">
          <v:rect id="_x0000_i1026" style="width:0;height:1.5pt" o:hralign="center" o:hrstd="t" o:hr="t" fillcolor="#a0a0a0" stroked="f"/>
        </w:pict>
      </w:r>
    </w:p>
    <w:p w14:paraId="6D3212F8" w14:textId="77777777" w:rsidR="006E3567" w:rsidRPr="006E3567" w:rsidRDefault="006E3567" w:rsidP="006E3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Present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Perfect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Tense</w:t>
      </w:r>
    </w:p>
    <w:p w14:paraId="350EA2B0" w14:textId="77777777" w:rsidR="006E3567" w:rsidRPr="006E3567" w:rsidRDefault="006E3567" w:rsidP="006E3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6E3567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✅</w:t>
      </w:r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Definición:</w:t>
      </w:r>
    </w:p>
    <w:p w14:paraId="0D8417AD" w14:textId="77777777" w:rsidR="006E3567" w:rsidRPr="006E3567" w:rsidRDefault="006E3567" w:rsidP="006E3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Present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Perfect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 usa para hablar de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acciones pasadas que tienen una conexión con el presente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También se usa para expresar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experiencias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cambios a lo largo del tiempo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acciones que han ocurrido en un momento no específico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del pasado.</w:t>
      </w:r>
    </w:p>
    <w:p w14:paraId="1F8D043E" w14:textId="77777777" w:rsidR="006E3567" w:rsidRPr="006E3567" w:rsidRDefault="006E3567" w:rsidP="006E3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6E3567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✅</w:t>
      </w:r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Estructura:</w:t>
      </w:r>
    </w:p>
    <w:p w14:paraId="7FE8816E" w14:textId="77777777" w:rsidR="006E3567" w:rsidRPr="006E3567" w:rsidRDefault="006E3567" w:rsidP="006E3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[Sujeto] +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have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/has + verbo en participio pasado (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past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participle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)</w:t>
      </w:r>
    </w:p>
    <w:p w14:paraId="15BA6109" w14:textId="77777777" w:rsidR="006E3567" w:rsidRPr="006E3567" w:rsidRDefault="006E3567" w:rsidP="006E3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have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visited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Paris.</w:t>
      </w:r>
    </w:p>
    <w:p w14:paraId="2A29445A" w14:textId="77777777" w:rsidR="006E3567" w:rsidRPr="006E3567" w:rsidRDefault="006E3567" w:rsidP="006E3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>She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has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eaten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sushi.</w:t>
      </w:r>
    </w:p>
    <w:p w14:paraId="0C2FFF60" w14:textId="77777777" w:rsidR="006E3567" w:rsidRPr="006E3567" w:rsidRDefault="006E3567" w:rsidP="006E3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6E3567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✅</w:t>
      </w:r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Uso principal:</w:t>
      </w:r>
    </w:p>
    <w:p w14:paraId="2864AEB6" w14:textId="77777777" w:rsidR="006E3567" w:rsidRPr="006E3567" w:rsidRDefault="006E3567" w:rsidP="006E35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Segoe UI Emoji" w:eastAsia="Times New Roman" w:hAnsi="Segoe UI Emoji" w:cs="Segoe UI Emoji"/>
          <w:sz w:val="24"/>
          <w:szCs w:val="24"/>
          <w:lang w:eastAsia="es-CL"/>
        </w:rPr>
        <w:lastRenderedPageBreak/>
        <w:t>🔹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Experiencias de vida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(sin decir cuándo):</w:t>
      </w:r>
    </w:p>
    <w:p w14:paraId="398F55BB" w14:textId="77777777" w:rsidR="006E3567" w:rsidRPr="006E3567" w:rsidRDefault="006E3567" w:rsidP="006E356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I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have been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to Brazil.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6E3567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(He estado en Brasil)</w:t>
      </w:r>
    </w:p>
    <w:p w14:paraId="4AD8CA10" w14:textId="77777777" w:rsidR="006E3567" w:rsidRPr="006E3567" w:rsidRDefault="006E3567" w:rsidP="006E35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Segoe UI Emoji" w:eastAsia="Times New Roman" w:hAnsi="Segoe UI Emoji" w:cs="Segoe UI Emoji"/>
          <w:sz w:val="24"/>
          <w:szCs w:val="24"/>
          <w:lang w:eastAsia="es-CL"/>
        </w:rPr>
        <w:t>🔹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Acciones que ocurrieron en el </w:t>
      </w:r>
      <w:proofErr w:type="gram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pasado</w:t>
      </w:r>
      <w:proofErr w:type="gramEnd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pero son relevantes ahora:</w:t>
      </w:r>
    </w:p>
    <w:p w14:paraId="79CCAD90" w14:textId="77777777" w:rsidR="006E3567" w:rsidRPr="006E3567" w:rsidRDefault="006E3567" w:rsidP="006E356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She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has lost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her keys.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6E3567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(Ella ha perdido sus llaves → y ahora no puede entrar)</w:t>
      </w:r>
    </w:p>
    <w:p w14:paraId="3C2B60C7" w14:textId="77777777" w:rsidR="006E3567" w:rsidRPr="006E3567" w:rsidRDefault="006E3567" w:rsidP="006E35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Segoe UI Emoji" w:eastAsia="Times New Roman" w:hAnsi="Segoe UI Emoji" w:cs="Segoe UI Emoji"/>
          <w:sz w:val="24"/>
          <w:szCs w:val="24"/>
          <w:lang w:eastAsia="es-CL"/>
        </w:rPr>
        <w:t>🔹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Cambios a lo largo del tiempo:</w:t>
      </w:r>
    </w:p>
    <w:p w14:paraId="672C88AF" w14:textId="77777777" w:rsidR="006E3567" w:rsidRPr="006E3567" w:rsidRDefault="006E3567" w:rsidP="006E356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Your English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has improved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a lot.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6E3567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(Tu inglés ha mejorado mucho)</w:t>
      </w:r>
    </w:p>
    <w:p w14:paraId="32848BF9" w14:textId="77777777" w:rsidR="006E3567" w:rsidRPr="006E3567" w:rsidRDefault="006E3567" w:rsidP="006E35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Segoe UI Emoji" w:eastAsia="Times New Roman" w:hAnsi="Segoe UI Emoji" w:cs="Segoe UI Emoji"/>
          <w:sz w:val="24"/>
          <w:szCs w:val="24"/>
          <w:lang w:eastAsia="es-CL"/>
        </w:rPr>
        <w:t>🔹</w:t>
      </w:r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Acciones que comenzaron en el pasado y continúan en el presente:</w:t>
      </w:r>
    </w:p>
    <w:p w14:paraId="21FAA69A" w14:textId="77777777" w:rsidR="006E3567" w:rsidRPr="006E3567" w:rsidRDefault="006E3567" w:rsidP="006E356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They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have lived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here since 2010.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br/>
      </w:r>
      <w:r w:rsidRPr="006E3567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(Han vivido aquí desde 2010)</w:t>
      </w:r>
    </w:p>
    <w:p w14:paraId="27D61EF0" w14:textId="77777777" w:rsidR="006E3567" w:rsidRPr="006E3567" w:rsidRDefault="006E3567" w:rsidP="006E3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6E3567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✅</w:t>
      </w:r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Palabras clave comunes con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Present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Perfect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:</w:t>
      </w:r>
    </w:p>
    <w:p w14:paraId="5C6DB17B" w14:textId="77777777" w:rsidR="006E3567" w:rsidRPr="006E3567" w:rsidRDefault="006E3567" w:rsidP="006E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ever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(alguna vez)</w:t>
      </w:r>
    </w:p>
    <w:p w14:paraId="773EA2C8" w14:textId="77777777" w:rsidR="006E3567" w:rsidRPr="006E3567" w:rsidRDefault="006E3567" w:rsidP="006E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never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(nunca)</w:t>
      </w:r>
    </w:p>
    <w:p w14:paraId="38F7D076" w14:textId="77777777" w:rsidR="006E3567" w:rsidRPr="006E3567" w:rsidRDefault="006E3567" w:rsidP="006E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already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(ya)</w:t>
      </w:r>
    </w:p>
    <w:p w14:paraId="160517CF" w14:textId="77777777" w:rsidR="006E3567" w:rsidRPr="006E3567" w:rsidRDefault="006E3567" w:rsidP="006E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yet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(aún)</w:t>
      </w:r>
    </w:p>
    <w:p w14:paraId="5C6F2AFA" w14:textId="77777777" w:rsidR="006E3567" w:rsidRPr="006E3567" w:rsidRDefault="006E3567" w:rsidP="006E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just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(recién)</w:t>
      </w:r>
    </w:p>
    <w:p w14:paraId="2FD09D4D" w14:textId="77777777" w:rsidR="006E3567" w:rsidRPr="006E3567" w:rsidRDefault="006E3567" w:rsidP="006E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since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(desde)</w:t>
      </w:r>
    </w:p>
    <w:p w14:paraId="712F5CB3" w14:textId="77777777" w:rsidR="006E3567" w:rsidRPr="006E3567" w:rsidRDefault="006E3567" w:rsidP="006E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for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(por, durante)</w:t>
      </w:r>
    </w:p>
    <w:p w14:paraId="4104350A" w14:textId="77777777" w:rsidR="006E3567" w:rsidRPr="006E3567" w:rsidRDefault="006E3567" w:rsidP="006E3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6E3567">
        <w:rPr>
          <w:rFonts w:ascii="Segoe UI Emoji" w:eastAsia="Times New Roman" w:hAnsi="Segoe UI Emoji" w:cs="Segoe UI Emoji"/>
          <w:b/>
          <w:bCs/>
          <w:sz w:val="27"/>
          <w:szCs w:val="27"/>
          <w:lang w:eastAsia="es-CL"/>
        </w:rPr>
        <w:t>✅</w:t>
      </w:r>
      <w:r w:rsidRPr="006E3567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 xml:space="preserve"> Ejemplos adicionales:</w:t>
      </w:r>
    </w:p>
    <w:p w14:paraId="59739DC4" w14:textId="77777777" w:rsidR="006E3567" w:rsidRPr="006E3567" w:rsidRDefault="006E3567" w:rsidP="006E35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Have you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ever tried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sushi?</w:t>
      </w:r>
    </w:p>
    <w:p w14:paraId="43785FF0" w14:textId="77777777" w:rsidR="006E3567" w:rsidRPr="006E3567" w:rsidRDefault="006E3567" w:rsidP="006E35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I </w:t>
      </w:r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have just finished</w:t>
      </w:r>
      <w:r w:rsidRPr="006E3567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my homework.</w:t>
      </w:r>
    </w:p>
    <w:p w14:paraId="7C055E10" w14:textId="77777777" w:rsidR="006E3567" w:rsidRPr="006E3567" w:rsidRDefault="006E3567" w:rsidP="006E35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>They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haven’t</w:t>
      </w:r>
      <w:proofErr w:type="spellEnd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arrived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>yet</w:t>
      </w:r>
      <w:proofErr w:type="spellEnd"/>
      <w:r w:rsidRPr="006E3567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74F690E2" w14:textId="77777777" w:rsidR="006E3567" w:rsidRPr="00F57077" w:rsidRDefault="006E3567">
      <w:pPr>
        <w:rPr>
          <w:lang w:val="en-US"/>
        </w:rPr>
      </w:pPr>
    </w:p>
    <w:sectPr w:rsidR="006E3567" w:rsidRPr="00F57077" w:rsidSect="00664005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4CCD" w14:textId="77777777" w:rsidR="00CD2679" w:rsidRDefault="00CD2679" w:rsidP="000A7743">
      <w:pPr>
        <w:spacing w:after="0" w:line="240" w:lineRule="auto"/>
      </w:pPr>
      <w:r>
        <w:separator/>
      </w:r>
    </w:p>
  </w:endnote>
  <w:endnote w:type="continuationSeparator" w:id="0">
    <w:p w14:paraId="29954EC4" w14:textId="77777777" w:rsidR="00CD2679" w:rsidRDefault="00CD2679" w:rsidP="000A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F4C7" w14:textId="77777777" w:rsidR="00CD2679" w:rsidRDefault="00CD2679" w:rsidP="000A7743">
      <w:pPr>
        <w:spacing w:after="0" w:line="240" w:lineRule="auto"/>
      </w:pPr>
      <w:r>
        <w:separator/>
      </w:r>
    </w:p>
  </w:footnote>
  <w:footnote w:type="continuationSeparator" w:id="0">
    <w:p w14:paraId="32ED4281" w14:textId="77777777" w:rsidR="00CD2679" w:rsidRDefault="00CD2679" w:rsidP="000A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787"/>
    <w:multiLevelType w:val="multilevel"/>
    <w:tmpl w:val="2E0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855F6"/>
    <w:multiLevelType w:val="multilevel"/>
    <w:tmpl w:val="F19E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D6D6A"/>
    <w:multiLevelType w:val="multilevel"/>
    <w:tmpl w:val="B5F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7715F"/>
    <w:multiLevelType w:val="hybridMultilevel"/>
    <w:tmpl w:val="2B1E8CC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0161F"/>
    <w:multiLevelType w:val="multilevel"/>
    <w:tmpl w:val="A6AC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C2D03"/>
    <w:multiLevelType w:val="multilevel"/>
    <w:tmpl w:val="F6B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85394">
    <w:abstractNumId w:val="4"/>
  </w:num>
  <w:num w:numId="2" w16cid:durableId="1509176145">
    <w:abstractNumId w:val="3"/>
  </w:num>
  <w:num w:numId="3" w16cid:durableId="789518511">
    <w:abstractNumId w:val="2"/>
  </w:num>
  <w:num w:numId="4" w16cid:durableId="1635523490">
    <w:abstractNumId w:val="5"/>
  </w:num>
  <w:num w:numId="5" w16cid:durableId="2137723723">
    <w:abstractNumId w:val="1"/>
  </w:num>
  <w:num w:numId="6" w16cid:durableId="6151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3"/>
    <w:rsid w:val="00057691"/>
    <w:rsid w:val="00084723"/>
    <w:rsid w:val="000A7743"/>
    <w:rsid w:val="000D378B"/>
    <w:rsid w:val="00201D93"/>
    <w:rsid w:val="003D753A"/>
    <w:rsid w:val="00450485"/>
    <w:rsid w:val="00664005"/>
    <w:rsid w:val="006E3567"/>
    <w:rsid w:val="00981000"/>
    <w:rsid w:val="00AE5506"/>
    <w:rsid w:val="00B30FE1"/>
    <w:rsid w:val="00CD2679"/>
    <w:rsid w:val="00E03164"/>
    <w:rsid w:val="00E6240A"/>
    <w:rsid w:val="00F57077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A59A"/>
  <w15:chartTrackingRefBased/>
  <w15:docId w15:val="{D95E6AA2-D108-4A05-9F78-49F0C52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5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743"/>
  </w:style>
  <w:style w:type="paragraph" w:styleId="Piedepgina">
    <w:name w:val="footer"/>
    <w:basedOn w:val="Normal"/>
    <w:link w:val="PiedepginaCar"/>
    <w:uiPriority w:val="99"/>
    <w:unhideWhenUsed/>
    <w:rsid w:val="000A7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743"/>
  </w:style>
  <w:style w:type="paragraph" w:styleId="NormalWeb">
    <w:name w:val="Normal (Web)"/>
    <w:basedOn w:val="Normal"/>
    <w:uiPriority w:val="99"/>
    <w:semiHidden/>
    <w:unhideWhenUsed/>
    <w:rsid w:val="000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F5707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F5707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6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6E3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DDA5-D588-4451-B65B-6C5FF953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</dc:creator>
  <cp:keywords/>
  <dc:description/>
  <cp:lastModifiedBy>pablo espinosa perez</cp:lastModifiedBy>
  <cp:revision>2</cp:revision>
  <cp:lastPrinted>2025-04-15T20:12:00Z</cp:lastPrinted>
  <dcterms:created xsi:type="dcterms:W3CDTF">2025-04-22T22:46:00Z</dcterms:created>
  <dcterms:modified xsi:type="dcterms:W3CDTF">2025-04-22T22:46:00Z</dcterms:modified>
</cp:coreProperties>
</file>