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E1BD" w14:textId="0BB88E51" w:rsidR="007E6A3E" w:rsidRPr="008D0977" w:rsidRDefault="008466E9" w:rsidP="008466E9">
      <w:pPr>
        <w:jc w:val="center"/>
        <w:rPr>
          <w:rFonts w:ascii="Cambria" w:hAnsi="Cambria"/>
          <w:b/>
          <w:bCs/>
          <w:u w:val="single"/>
        </w:rPr>
      </w:pPr>
      <w:r w:rsidRPr="008D0977">
        <w:rPr>
          <w:rFonts w:ascii="Cambria" w:hAnsi="Cambria"/>
          <w:b/>
          <w:bCs/>
          <w:u w:val="single"/>
        </w:rPr>
        <w:t>C</w:t>
      </w:r>
      <w:r w:rsidR="006B13B9" w:rsidRPr="008D0977">
        <w:rPr>
          <w:rFonts w:ascii="Cambria" w:hAnsi="Cambria"/>
          <w:b/>
          <w:bCs/>
          <w:u w:val="single"/>
        </w:rPr>
        <w:t>Á</w:t>
      </w:r>
      <w:r w:rsidRPr="008D0977">
        <w:rPr>
          <w:rFonts w:ascii="Cambria" w:hAnsi="Cambria"/>
          <w:b/>
          <w:bCs/>
          <w:u w:val="single"/>
        </w:rPr>
        <w:t>PSULA N°</w:t>
      </w:r>
      <w:r w:rsidR="008159A4">
        <w:rPr>
          <w:rFonts w:ascii="Cambria" w:hAnsi="Cambria"/>
          <w:b/>
          <w:bCs/>
          <w:u w:val="single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6B13B9" w:rsidRPr="008D0977" w14:paraId="0C88AAB0" w14:textId="77777777" w:rsidTr="006B13B9">
        <w:trPr>
          <w:jc w:val="center"/>
        </w:trPr>
        <w:tc>
          <w:tcPr>
            <w:tcW w:w="6232" w:type="dxa"/>
          </w:tcPr>
          <w:p w14:paraId="4B22AE61" w14:textId="66973EE4" w:rsidR="006B13B9" w:rsidRPr="008D0977" w:rsidRDefault="006B13B9" w:rsidP="008466E9">
            <w:pPr>
              <w:jc w:val="center"/>
              <w:rPr>
                <w:rFonts w:ascii="Cambria" w:hAnsi="Cambria"/>
              </w:rPr>
            </w:pPr>
            <w:r w:rsidRPr="008D0977">
              <w:rPr>
                <w:rFonts w:ascii="Cambria" w:hAnsi="Cambria"/>
              </w:rPr>
              <w:t xml:space="preserve">MATERIAL ADICIONAL: </w:t>
            </w:r>
            <w:r w:rsidR="008159A4">
              <w:rPr>
                <w:rFonts w:ascii="Cambria" w:hAnsi="Cambria"/>
              </w:rPr>
              <w:t xml:space="preserve">motivaciones </w:t>
            </w:r>
          </w:p>
        </w:tc>
      </w:tr>
    </w:tbl>
    <w:p w14:paraId="55C46BDC" w14:textId="7572D9E9" w:rsidR="008466E9" w:rsidRPr="004514C7" w:rsidRDefault="004514C7" w:rsidP="004514C7">
      <w:pPr>
        <w:rPr>
          <w:rFonts w:ascii="Cambria" w:hAnsi="Cambria"/>
        </w:rPr>
      </w:pPr>
      <w:r>
        <w:rPr>
          <w:rFonts w:ascii="Cambria" w:hAnsi="Cambria"/>
        </w:rPr>
        <w:t>Observa la siguiente línea de tiempo y responde las preguntas:</w:t>
      </w:r>
    </w:p>
    <w:p w14:paraId="1D1F2220" w14:textId="119B6556" w:rsidR="009C4D87" w:rsidRDefault="008159A4" w:rsidP="001E6197">
      <w:pPr>
        <w:rPr>
          <w:rFonts w:ascii="Cambria" w:hAnsi="Cambria"/>
        </w:rPr>
      </w:pPr>
      <w:r w:rsidRPr="008159A4">
        <w:rPr>
          <w:rFonts w:ascii="Cambria" w:hAnsi="Cambria"/>
          <w:noProof/>
        </w:rPr>
        <w:drawing>
          <wp:inline distT="0" distB="0" distL="0" distR="0" wp14:anchorId="15B6A574" wp14:editId="1FFEEB73">
            <wp:extent cx="5612130" cy="4164965"/>
            <wp:effectExtent l="0" t="0" r="7620" b="6985"/>
            <wp:docPr id="16467626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626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9A154" w14:textId="549D785D" w:rsidR="005C571A" w:rsidRDefault="008159A4" w:rsidP="001E6197">
      <w:pPr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942D4B">
        <w:rPr>
          <w:rFonts w:ascii="Cambria" w:hAnsi="Cambria"/>
        </w:rPr>
        <w:t>¿C</w:t>
      </w:r>
      <w:r>
        <w:rPr>
          <w:rFonts w:ascii="Cambria" w:hAnsi="Cambria"/>
        </w:rPr>
        <w:t>u</w:t>
      </w:r>
      <w:r w:rsidR="00942D4B">
        <w:rPr>
          <w:rFonts w:ascii="Cambria" w:hAnsi="Cambria"/>
        </w:rPr>
        <w:t>á</w:t>
      </w:r>
      <w:r>
        <w:rPr>
          <w:rFonts w:ascii="Cambria" w:hAnsi="Cambria"/>
        </w:rPr>
        <w:t xml:space="preserve">les fueron los motivos que incentivaron </w:t>
      </w:r>
      <w:r w:rsidR="00942D4B">
        <w:rPr>
          <w:rFonts w:ascii="Cambria" w:hAnsi="Cambria"/>
        </w:rPr>
        <w:t>a los europeos a expandirse?</w:t>
      </w:r>
    </w:p>
    <w:p w14:paraId="2589B8F7" w14:textId="1B83C6AA" w:rsidR="00942D4B" w:rsidRDefault="00942D4B" w:rsidP="001E6197">
      <w:pPr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="00114F6A">
        <w:rPr>
          <w:rFonts w:ascii="Cambria" w:hAnsi="Cambria"/>
        </w:rPr>
        <w:t>¿C</w:t>
      </w:r>
      <w:r w:rsidR="00BE76C0">
        <w:rPr>
          <w:rFonts w:ascii="Cambria" w:hAnsi="Cambria"/>
        </w:rPr>
        <w:t xml:space="preserve">rees que estas causas son motivo justificable para comenzar </w:t>
      </w:r>
      <w:r w:rsidR="00114F6A">
        <w:rPr>
          <w:rFonts w:ascii="Cambria" w:hAnsi="Cambria"/>
        </w:rPr>
        <w:t>nuevos trayectos?</w:t>
      </w:r>
      <w:r w:rsidR="0044558C">
        <w:rPr>
          <w:rFonts w:ascii="Cambria" w:hAnsi="Cambria"/>
        </w:rPr>
        <w:t xml:space="preserve"> justifica</w:t>
      </w:r>
    </w:p>
    <w:p w14:paraId="115DDA75" w14:textId="64174114" w:rsidR="00114F6A" w:rsidRPr="008D0977" w:rsidRDefault="00D77A7E" w:rsidP="001E6197">
      <w:pPr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="0044558C">
        <w:rPr>
          <w:rFonts w:ascii="Cambria" w:hAnsi="Cambria"/>
        </w:rPr>
        <w:t xml:space="preserve">¿Cuál era la visión de la humanidad que </w:t>
      </w:r>
      <w:r w:rsidR="00D37330">
        <w:rPr>
          <w:rFonts w:ascii="Cambria" w:hAnsi="Cambria"/>
        </w:rPr>
        <w:t>tenía</w:t>
      </w:r>
      <w:r w:rsidR="0044558C">
        <w:rPr>
          <w:rFonts w:ascii="Cambria" w:hAnsi="Cambria"/>
        </w:rPr>
        <w:t xml:space="preserve"> en ese periodo los europeos? explica</w:t>
      </w:r>
    </w:p>
    <w:sectPr w:rsidR="00114F6A" w:rsidRPr="008D097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EBB22" w14:textId="77777777" w:rsidR="00C960C7" w:rsidRDefault="00C960C7" w:rsidP="008466E9">
      <w:pPr>
        <w:spacing w:after="0" w:line="240" w:lineRule="auto"/>
      </w:pPr>
      <w:r>
        <w:separator/>
      </w:r>
    </w:p>
  </w:endnote>
  <w:endnote w:type="continuationSeparator" w:id="0">
    <w:p w14:paraId="6ED263C5" w14:textId="77777777" w:rsidR="00C960C7" w:rsidRDefault="00C960C7" w:rsidP="0084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FF41" w14:textId="77777777" w:rsidR="00C960C7" w:rsidRDefault="00C960C7" w:rsidP="008466E9">
      <w:pPr>
        <w:spacing w:after="0" w:line="240" w:lineRule="auto"/>
      </w:pPr>
      <w:r>
        <w:separator/>
      </w:r>
    </w:p>
  </w:footnote>
  <w:footnote w:type="continuationSeparator" w:id="0">
    <w:p w14:paraId="3567E166" w14:textId="77777777" w:rsidR="00C960C7" w:rsidRDefault="00C960C7" w:rsidP="0084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D09FE" w14:textId="08D819AD" w:rsidR="008466E9" w:rsidRDefault="008466E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25423" wp14:editId="643061AD">
              <wp:simplePos x="0" y="0"/>
              <wp:positionH relativeFrom="column">
                <wp:posOffset>4175760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C2D5DE" w14:textId="77777777" w:rsidR="008466E9" w:rsidRDefault="008466E9" w:rsidP="008466E9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Profesora: Tania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Cheuquelaf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2542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28.8pt;margin-top:-22.55pt;width:17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" fillcolor="window" stroked="f" strokeweight=".5pt">
              <v:textbox>
                <w:txbxContent>
                  <w:p w14:paraId="56C2D5DE" w14:textId="77777777" w:rsidR="008466E9" w:rsidRDefault="008466E9" w:rsidP="008466E9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F2A578" wp14:editId="4CEABBB8">
              <wp:simplePos x="0" y="0"/>
              <wp:positionH relativeFrom="column">
                <wp:posOffset>-857250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BF6260" w14:textId="77777777" w:rsidR="008466E9" w:rsidRDefault="008466E9" w:rsidP="008466E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0A2DC76F" w14:textId="77777777" w:rsidR="008466E9" w:rsidRDefault="008466E9" w:rsidP="008466E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1948968A" w14:textId="77777777" w:rsidR="008466E9" w:rsidRDefault="008466E9" w:rsidP="008466E9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0C3DBDE" w14:textId="77777777" w:rsidR="008466E9" w:rsidRDefault="008466E9" w:rsidP="008466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F2A578" id="Grupo 2" o:spid="_x0000_s1027" style="position:absolute;margin-left:-67.5pt;margin-top:-14.4pt;width:237.75pt;height:49.5pt;z-index:25165824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5BF6260" w14:textId="77777777" w:rsidR="008466E9" w:rsidRDefault="008466E9" w:rsidP="008466E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0A2DC76F" w14:textId="77777777" w:rsidR="008466E9" w:rsidRDefault="008466E9" w:rsidP="008466E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Placilla Nº 333 Estación Central.</w:t>
                      </w:r>
                    </w:p>
                    <w:p w14:paraId="1948968A" w14:textId="77777777" w:rsidR="008466E9" w:rsidRDefault="008466E9" w:rsidP="008466E9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10C3DBDE" w14:textId="77777777" w:rsidR="008466E9" w:rsidRDefault="008466E9" w:rsidP="008466E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E9"/>
    <w:rsid w:val="000973C1"/>
    <w:rsid w:val="000D64D0"/>
    <w:rsid w:val="00114F6A"/>
    <w:rsid w:val="001E6197"/>
    <w:rsid w:val="003C6CA4"/>
    <w:rsid w:val="0044558C"/>
    <w:rsid w:val="004514C7"/>
    <w:rsid w:val="00455DF0"/>
    <w:rsid w:val="00486485"/>
    <w:rsid w:val="005C571A"/>
    <w:rsid w:val="00626A57"/>
    <w:rsid w:val="006610AC"/>
    <w:rsid w:val="006B13B9"/>
    <w:rsid w:val="006D3BEE"/>
    <w:rsid w:val="00781BF7"/>
    <w:rsid w:val="007C7789"/>
    <w:rsid w:val="007E6A3E"/>
    <w:rsid w:val="008159A4"/>
    <w:rsid w:val="008466E9"/>
    <w:rsid w:val="008D0977"/>
    <w:rsid w:val="00942D4B"/>
    <w:rsid w:val="009C4D87"/>
    <w:rsid w:val="00A6640C"/>
    <w:rsid w:val="00A90658"/>
    <w:rsid w:val="00B409D1"/>
    <w:rsid w:val="00BE76C0"/>
    <w:rsid w:val="00C24D20"/>
    <w:rsid w:val="00C960C7"/>
    <w:rsid w:val="00D37330"/>
    <w:rsid w:val="00D7495F"/>
    <w:rsid w:val="00D77A7E"/>
    <w:rsid w:val="00DB56B8"/>
    <w:rsid w:val="00DC2D83"/>
    <w:rsid w:val="00E0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96E48"/>
  <w15:chartTrackingRefBased/>
  <w15:docId w15:val="{D6CFA44C-D8D6-4B17-A174-E7CCD41D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66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66E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4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6E9"/>
  </w:style>
  <w:style w:type="paragraph" w:styleId="Piedepgina">
    <w:name w:val="footer"/>
    <w:basedOn w:val="Normal"/>
    <w:link w:val="PiedepginaCar"/>
    <w:uiPriority w:val="99"/>
    <w:unhideWhenUsed/>
    <w:rsid w:val="0084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6E9"/>
  </w:style>
  <w:style w:type="table" w:styleId="Tablaconcuadrcula">
    <w:name w:val="Table Grid"/>
    <w:basedOn w:val="Tablanormal"/>
    <w:uiPriority w:val="39"/>
    <w:rsid w:val="006B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2025-05-12T13:45:00Z</dcterms:created>
  <dcterms:modified xsi:type="dcterms:W3CDTF">2025-05-12T13:45:00Z</dcterms:modified>
</cp:coreProperties>
</file>